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4D" w:rsidRPr="000731D3" w:rsidRDefault="00E0284D" w:rsidP="00E0284D">
      <w:pPr>
        <w:pStyle w:val="Title"/>
        <w:rPr>
          <w:rFonts w:ascii="Arial" w:hAnsi="Arial" w:cs="Arial"/>
          <w:sz w:val="32"/>
          <w:szCs w:val="32"/>
        </w:rPr>
      </w:pPr>
      <w:r w:rsidRPr="000731D3">
        <w:rPr>
          <w:rFonts w:ascii="Arial" w:hAnsi="Arial" w:cs="Arial"/>
          <w:sz w:val="32"/>
          <w:szCs w:val="32"/>
        </w:rPr>
        <w:t>Salt Lake Community College</w:t>
      </w:r>
    </w:p>
    <w:p w:rsidR="00E0284D" w:rsidRPr="00D549E6" w:rsidRDefault="00E0284D" w:rsidP="00E0284D">
      <w:pPr>
        <w:pStyle w:val="Title"/>
        <w:rPr>
          <w:rFonts w:ascii="Arial" w:hAnsi="Arial" w:cs="Arial"/>
          <w:sz w:val="22"/>
          <w:szCs w:val="22"/>
        </w:rPr>
      </w:pPr>
      <w:r w:rsidRPr="000731D3">
        <w:rPr>
          <w:rFonts w:ascii="Arial" w:hAnsi="Arial" w:cs="Arial"/>
          <w:sz w:val="32"/>
          <w:szCs w:val="32"/>
        </w:rPr>
        <w:t>Course Curriculum Outline</w:t>
      </w:r>
      <w:r w:rsidRPr="00D549E6">
        <w:rPr>
          <w:rFonts w:ascii="Arial" w:hAnsi="Arial" w:cs="Arial"/>
          <w:sz w:val="22"/>
          <w:szCs w:val="22"/>
        </w:rPr>
        <w:t xml:space="preserve"> </w:t>
      </w:r>
    </w:p>
    <w:p w:rsidR="00E0284D" w:rsidRDefault="00E0284D" w:rsidP="00E0284D">
      <w:pPr>
        <w:jc w:val="center"/>
        <w:rPr>
          <w:rFonts w:ascii="Arial" w:hAnsi="Arial" w:cs="Arial"/>
          <w:smallCaps/>
          <w:color w:val="000080"/>
          <w:sz w:val="28"/>
          <w:szCs w:val="28"/>
        </w:rPr>
      </w:pPr>
    </w:p>
    <w:p w:rsidR="00E0284D" w:rsidRPr="002806C0" w:rsidRDefault="00E0284D" w:rsidP="00E0284D">
      <w:pPr>
        <w:pStyle w:val="Title"/>
        <w:rPr>
          <w:rFonts w:ascii="Arial" w:hAnsi="Arial" w:cs="Arial"/>
          <w:smallCaps/>
          <w:color w:val="008000"/>
          <w:sz w:val="28"/>
          <w:szCs w:val="28"/>
        </w:rPr>
      </w:pPr>
      <w:bookmarkStart w:id="0" w:name="ccocataloginfo"/>
      <w:bookmarkEnd w:id="0"/>
      <w:r w:rsidRPr="002806C0">
        <w:rPr>
          <w:rFonts w:ascii="Arial" w:hAnsi="Arial" w:cs="Arial"/>
          <w:smallCaps/>
          <w:color w:val="008000"/>
          <w:sz w:val="28"/>
          <w:szCs w:val="28"/>
        </w:rPr>
        <w:t>Catalog Information</w:t>
      </w:r>
    </w:p>
    <w:p w:rsidR="00E0284D" w:rsidRPr="00D549E6" w:rsidRDefault="00E0284D" w:rsidP="00E0284D">
      <w:pPr>
        <w:pStyle w:val="Title"/>
        <w:rPr>
          <w:rFonts w:ascii="Arial" w:hAnsi="Arial" w:cs="Arial"/>
          <w:smallCaps/>
          <w:sz w:val="22"/>
          <w:szCs w:val="22"/>
        </w:rPr>
      </w:pPr>
    </w:p>
    <w:p w:rsidR="00E0284D" w:rsidRPr="00D549E6" w:rsidRDefault="008B4CEE" w:rsidP="00E0284D">
      <w:pPr>
        <w:pStyle w:val="Title"/>
        <w:jc w:val="left"/>
        <w:rPr>
          <w:rFonts w:ascii="Arial" w:hAnsi="Arial" w:cs="Arial"/>
          <w:sz w:val="22"/>
          <w:szCs w:val="22"/>
        </w:rPr>
      </w:pPr>
      <w:hyperlink w:anchor="ccocourseabbreviation" w:history="1">
        <w:r w:rsidR="00E0284D" w:rsidRPr="00B23516">
          <w:rPr>
            <w:rStyle w:val="Hyperlink"/>
            <w:rFonts w:ascii="Arial" w:hAnsi="Arial" w:cs="Arial"/>
            <w:sz w:val="22"/>
            <w:szCs w:val="22"/>
          </w:rPr>
          <w:t>Course Abbreviation</w:t>
        </w:r>
      </w:hyperlink>
      <w:proofErr w:type="gramStart"/>
      <w:r w:rsidR="00E0284D">
        <w:rPr>
          <w:rFonts w:ascii="Arial" w:hAnsi="Arial" w:cs="Arial"/>
          <w:sz w:val="22"/>
          <w:szCs w:val="22"/>
        </w:rPr>
        <w:t>:</w:t>
      </w:r>
      <w:r w:rsidR="00E0284D" w:rsidRPr="00D549E6">
        <w:rPr>
          <w:rFonts w:ascii="Arial" w:hAnsi="Arial" w:cs="Arial"/>
          <w:sz w:val="22"/>
          <w:szCs w:val="22"/>
        </w:rPr>
        <w:t xml:space="preserve"> </w:t>
      </w:r>
      <w:r w:rsidR="00E0284D">
        <w:rPr>
          <w:rFonts w:ascii="Arial" w:hAnsi="Arial" w:cs="Arial"/>
          <w:sz w:val="22"/>
          <w:szCs w:val="22"/>
        </w:rPr>
        <w:t xml:space="preserve">   </w:t>
      </w:r>
      <w:r w:rsidR="002375B6">
        <w:rPr>
          <w:rFonts w:ascii="Arial" w:hAnsi="Arial" w:cs="Arial"/>
          <w:sz w:val="22"/>
          <w:szCs w:val="22"/>
        </w:rPr>
        <w:t>ENGL</w:t>
      </w:r>
      <w:proofErr w:type="gramEnd"/>
      <w:r w:rsidR="00E0284D">
        <w:rPr>
          <w:rFonts w:ascii="Arial" w:hAnsi="Arial" w:cs="Arial"/>
          <w:sz w:val="22"/>
          <w:szCs w:val="22"/>
        </w:rPr>
        <w:t xml:space="preserve">             </w:t>
      </w:r>
      <w:hyperlink w:anchor="ccoandnumber" w:history="1">
        <w:r w:rsidR="00E0284D" w:rsidRPr="00B23516">
          <w:rPr>
            <w:rStyle w:val="Hyperlink"/>
            <w:rFonts w:ascii="Arial" w:hAnsi="Arial" w:cs="Arial"/>
            <w:sz w:val="22"/>
            <w:szCs w:val="22"/>
          </w:rPr>
          <w:t>and Number</w:t>
        </w:r>
      </w:hyperlink>
      <w:r w:rsidR="00E0284D">
        <w:rPr>
          <w:rFonts w:ascii="Arial" w:hAnsi="Arial" w:cs="Arial"/>
          <w:sz w:val="22"/>
          <w:szCs w:val="22"/>
        </w:rPr>
        <w:t>:</w:t>
      </w:r>
      <w:r w:rsidR="00E0284D" w:rsidRPr="00D549E6">
        <w:rPr>
          <w:rFonts w:ascii="Arial" w:hAnsi="Arial" w:cs="Arial"/>
          <w:sz w:val="22"/>
          <w:szCs w:val="22"/>
        </w:rPr>
        <w:t xml:space="preserve">   </w:t>
      </w:r>
      <w:r w:rsidR="002375B6">
        <w:rPr>
          <w:rFonts w:ascii="Arial" w:hAnsi="Arial" w:cs="Arial"/>
          <w:sz w:val="22"/>
          <w:szCs w:val="22"/>
        </w:rPr>
        <w:t>1050</w:t>
      </w:r>
    </w:p>
    <w:p w:rsidR="00E0284D" w:rsidRPr="00D549E6" w:rsidRDefault="00E0284D" w:rsidP="00E0284D">
      <w:pPr>
        <w:pStyle w:val="Title"/>
        <w:jc w:val="left"/>
        <w:rPr>
          <w:rFonts w:ascii="Arial" w:hAnsi="Arial" w:cs="Arial"/>
          <w:sz w:val="22"/>
          <w:szCs w:val="22"/>
        </w:rPr>
      </w:pPr>
    </w:p>
    <w:p w:rsidR="00E0284D" w:rsidRPr="00D549E6" w:rsidRDefault="008B4CEE" w:rsidP="00E0284D">
      <w:pPr>
        <w:pStyle w:val="Title"/>
        <w:jc w:val="left"/>
        <w:rPr>
          <w:rFonts w:ascii="Arial" w:hAnsi="Arial" w:cs="Arial"/>
          <w:sz w:val="22"/>
          <w:szCs w:val="22"/>
        </w:rPr>
      </w:pPr>
      <w:hyperlink w:anchor="ccotitle" w:history="1">
        <w:r w:rsidR="00E0284D" w:rsidRPr="00B23516">
          <w:rPr>
            <w:rStyle w:val="Hyperlink"/>
            <w:rFonts w:ascii="Arial" w:hAnsi="Arial" w:cs="Arial"/>
            <w:sz w:val="22"/>
            <w:szCs w:val="22"/>
          </w:rPr>
          <w:t>Course Title</w:t>
        </w:r>
      </w:hyperlink>
      <w:proofErr w:type="gramStart"/>
      <w:r w:rsidR="00E0284D" w:rsidRPr="00D549E6">
        <w:rPr>
          <w:rFonts w:ascii="Arial" w:hAnsi="Arial" w:cs="Arial"/>
          <w:sz w:val="22"/>
          <w:szCs w:val="22"/>
        </w:rPr>
        <w:t xml:space="preserve">:    </w:t>
      </w:r>
      <w:proofErr w:type="spellStart"/>
      <w:r w:rsidR="002957FB">
        <w:rPr>
          <w:rFonts w:ascii="Arial" w:hAnsi="Arial" w:cs="Arial"/>
          <w:sz w:val="22"/>
          <w:szCs w:val="22"/>
        </w:rPr>
        <w:t>Intr</w:t>
      </w:r>
      <w:proofErr w:type="spellEnd"/>
      <w:proofErr w:type="gramEnd"/>
      <w:r w:rsidR="002239AA">
        <w:rPr>
          <w:rFonts w:ascii="Arial" w:hAnsi="Arial" w:cs="Arial"/>
          <w:sz w:val="22"/>
          <w:szCs w:val="22"/>
        </w:rPr>
        <w:t>/</w:t>
      </w:r>
      <w:proofErr w:type="spellStart"/>
      <w:r w:rsidR="002239AA">
        <w:rPr>
          <w:rFonts w:ascii="Arial" w:hAnsi="Arial" w:cs="Arial"/>
          <w:sz w:val="22"/>
          <w:szCs w:val="22"/>
        </w:rPr>
        <w:t>Rdg</w:t>
      </w:r>
      <w:proofErr w:type="spellEnd"/>
      <w:r w:rsidR="002239AA">
        <w:rPr>
          <w:rFonts w:ascii="Arial" w:hAnsi="Arial" w:cs="Arial"/>
          <w:sz w:val="22"/>
          <w:szCs w:val="22"/>
        </w:rPr>
        <w:t xml:space="preserve"> Diverse Culture HU/</w:t>
      </w:r>
      <w:r w:rsidR="002375B6">
        <w:rPr>
          <w:rFonts w:ascii="Arial" w:hAnsi="Arial" w:cs="Arial"/>
          <w:sz w:val="22"/>
          <w:szCs w:val="22"/>
        </w:rPr>
        <w:t>DV</w:t>
      </w:r>
    </w:p>
    <w:p w:rsidR="00E0284D" w:rsidRPr="00D549E6" w:rsidRDefault="00E0284D" w:rsidP="00E0284D">
      <w:pPr>
        <w:pStyle w:val="Title"/>
        <w:jc w:val="left"/>
        <w:rPr>
          <w:rFonts w:ascii="Arial" w:hAnsi="Arial" w:cs="Arial"/>
          <w:sz w:val="22"/>
          <w:szCs w:val="22"/>
        </w:rPr>
      </w:pPr>
    </w:p>
    <w:p w:rsidR="00253AC2" w:rsidRDefault="008B4CEE" w:rsidP="00253AC2">
      <w:pPr>
        <w:rPr>
          <w:rFonts w:ascii="Arial" w:hAnsi="Arial" w:cs="Arial"/>
          <w:szCs w:val="22"/>
        </w:rPr>
      </w:pPr>
      <w:hyperlink w:anchor="ccodescription" w:history="1">
        <w:r w:rsidR="00E0284D" w:rsidRPr="00B23516">
          <w:rPr>
            <w:rStyle w:val="Hyperlink"/>
            <w:rFonts w:ascii="Arial" w:hAnsi="Arial" w:cs="Arial"/>
            <w:b/>
            <w:bCs/>
            <w:szCs w:val="22"/>
          </w:rPr>
          <w:t>Course Description</w:t>
        </w:r>
      </w:hyperlink>
      <w:r w:rsidR="00E0284D" w:rsidRPr="00D549E6">
        <w:rPr>
          <w:rFonts w:ascii="Arial" w:hAnsi="Arial" w:cs="Arial"/>
          <w:b/>
          <w:bCs/>
          <w:szCs w:val="22"/>
        </w:rPr>
        <w:t>:</w:t>
      </w:r>
      <w:r w:rsidR="00E0284D" w:rsidRPr="00D549E6">
        <w:rPr>
          <w:rFonts w:ascii="Arial" w:hAnsi="Arial" w:cs="Arial"/>
          <w:szCs w:val="22"/>
        </w:rPr>
        <w:t xml:space="preserve">  </w:t>
      </w:r>
      <w:r w:rsidR="002375B6">
        <w:rPr>
          <w:rFonts w:ascii="Arial" w:hAnsi="Arial" w:cs="Arial"/>
          <w:szCs w:val="22"/>
        </w:rPr>
        <w:t>Stu</w:t>
      </w:r>
      <w:r w:rsidR="00253AC2">
        <w:rPr>
          <w:rFonts w:ascii="Arial" w:hAnsi="Arial" w:cs="Arial"/>
          <w:szCs w:val="22"/>
        </w:rPr>
        <w:t>dy of</w:t>
      </w:r>
      <w:r w:rsidR="002375B6">
        <w:rPr>
          <w:rFonts w:ascii="Arial" w:hAnsi="Arial" w:cs="Arial"/>
          <w:szCs w:val="22"/>
        </w:rPr>
        <w:t xml:space="preserve"> written and visual genres about diverse </w:t>
      </w:r>
    </w:p>
    <w:p w:rsidR="00253AC2" w:rsidRDefault="002375B6" w:rsidP="00253AC2">
      <w:pPr>
        <w:ind w:left="1440" w:firstLine="720"/>
        <w:rPr>
          <w:rFonts w:ascii="Arial" w:hAnsi="Arial" w:cs="Arial"/>
          <w:szCs w:val="22"/>
        </w:rPr>
      </w:pPr>
      <w:r>
        <w:rPr>
          <w:rFonts w:ascii="Arial" w:hAnsi="Arial" w:cs="Arial"/>
          <w:szCs w:val="22"/>
        </w:rPr>
        <w:t xml:space="preserve">U.S. culture in order to explore the structures that </w:t>
      </w:r>
    </w:p>
    <w:p w:rsidR="00253AC2" w:rsidRDefault="002375B6" w:rsidP="00253AC2">
      <w:pPr>
        <w:ind w:left="1440" w:firstLine="720"/>
        <w:rPr>
          <w:rFonts w:ascii="Arial" w:hAnsi="Arial" w:cs="Arial"/>
          <w:szCs w:val="22"/>
        </w:rPr>
      </w:pPr>
      <w:proofErr w:type="gramStart"/>
      <w:r>
        <w:rPr>
          <w:rFonts w:ascii="Arial" w:hAnsi="Arial" w:cs="Arial"/>
          <w:szCs w:val="22"/>
        </w:rPr>
        <w:t>serve</w:t>
      </w:r>
      <w:proofErr w:type="gramEnd"/>
      <w:r>
        <w:rPr>
          <w:rFonts w:ascii="Arial" w:hAnsi="Arial" w:cs="Arial"/>
          <w:szCs w:val="22"/>
        </w:rPr>
        <w:t xml:space="preserve"> to the advantage of certain social groups </w:t>
      </w:r>
    </w:p>
    <w:p w:rsidR="00E0284D" w:rsidRPr="00D549E6" w:rsidRDefault="002375B6" w:rsidP="00253AC2">
      <w:pPr>
        <w:ind w:left="1440" w:firstLine="720"/>
        <w:rPr>
          <w:rFonts w:ascii="Arial" w:hAnsi="Arial" w:cs="Arial"/>
          <w:szCs w:val="22"/>
        </w:rPr>
      </w:pPr>
      <w:proofErr w:type="gramStart"/>
      <w:r>
        <w:rPr>
          <w:rFonts w:ascii="Arial" w:hAnsi="Arial" w:cs="Arial"/>
          <w:szCs w:val="22"/>
        </w:rPr>
        <w:t>and</w:t>
      </w:r>
      <w:proofErr w:type="gramEnd"/>
      <w:r>
        <w:rPr>
          <w:rFonts w:ascii="Arial" w:hAnsi="Arial" w:cs="Arial"/>
          <w:szCs w:val="22"/>
        </w:rPr>
        <w:t xml:space="preserve"> to the disadvantage of others.</w:t>
      </w:r>
    </w:p>
    <w:p w:rsidR="00E0284D" w:rsidRPr="00D549E6" w:rsidRDefault="00E0284D" w:rsidP="00E0284D">
      <w:pPr>
        <w:pStyle w:val="Title"/>
        <w:jc w:val="left"/>
        <w:rPr>
          <w:rFonts w:ascii="Arial" w:hAnsi="Arial" w:cs="Arial"/>
          <w:sz w:val="22"/>
          <w:szCs w:val="22"/>
          <w:u w:val="single"/>
        </w:rPr>
      </w:pPr>
    </w:p>
    <w:p w:rsidR="00E0284D" w:rsidRPr="00D549E6" w:rsidRDefault="008B4CEE" w:rsidP="00E0284D">
      <w:pPr>
        <w:rPr>
          <w:rFonts w:ascii="Arial" w:hAnsi="Arial" w:cs="Arial"/>
          <w:b/>
          <w:bCs/>
          <w:szCs w:val="22"/>
        </w:rPr>
      </w:pPr>
      <w:hyperlink w:anchor="ccoprerequisites" w:history="1">
        <w:r w:rsidR="00E0284D" w:rsidRPr="00B23516">
          <w:rPr>
            <w:rStyle w:val="Hyperlink"/>
            <w:rFonts w:ascii="Arial" w:hAnsi="Arial" w:cs="Arial"/>
            <w:b/>
            <w:bCs/>
            <w:szCs w:val="22"/>
          </w:rPr>
          <w:t>Course Prerequisites</w:t>
        </w:r>
      </w:hyperlink>
      <w:proofErr w:type="gramStart"/>
      <w:r w:rsidR="00E0284D" w:rsidRPr="00D549E6">
        <w:rPr>
          <w:rFonts w:ascii="Arial" w:hAnsi="Arial" w:cs="Arial"/>
          <w:b/>
          <w:bCs/>
          <w:szCs w:val="22"/>
        </w:rPr>
        <w:t xml:space="preserve">: </w:t>
      </w:r>
      <w:r w:rsidR="00E0284D" w:rsidRPr="00D549E6">
        <w:rPr>
          <w:rFonts w:ascii="Arial" w:hAnsi="Arial" w:cs="Arial"/>
          <w:szCs w:val="22"/>
        </w:rPr>
        <w:t xml:space="preserve">  </w:t>
      </w:r>
      <w:r w:rsidR="002375B6">
        <w:rPr>
          <w:rFonts w:ascii="Arial" w:hAnsi="Arial" w:cs="Arial"/>
          <w:szCs w:val="22"/>
        </w:rPr>
        <w:t>None</w:t>
      </w:r>
      <w:proofErr w:type="gramEnd"/>
      <w:r w:rsidR="00E0284D" w:rsidRPr="00D549E6">
        <w:rPr>
          <w:rFonts w:ascii="Arial" w:hAnsi="Arial" w:cs="Arial"/>
          <w:szCs w:val="22"/>
        </w:rPr>
        <w:t xml:space="preserve"> </w:t>
      </w:r>
    </w:p>
    <w:p w:rsidR="00E0284D" w:rsidRPr="00D549E6" w:rsidRDefault="00E0284D" w:rsidP="00E0284D">
      <w:pPr>
        <w:pStyle w:val="Title"/>
        <w:jc w:val="left"/>
        <w:rPr>
          <w:rFonts w:ascii="Arial" w:hAnsi="Arial" w:cs="Arial"/>
          <w:sz w:val="22"/>
          <w:szCs w:val="22"/>
          <w:u w:val="single"/>
        </w:rPr>
      </w:pPr>
    </w:p>
    <w:p w:rsidR="00E0284D" w:rsidRPr="00D549E6" w:rsidRDefault="008B4CEE" w:rsidP="00E0284D">
      <w:pPr>
        <w:pStyle w:val="Title"/>
        <w:jc w:val="left"/>
        <w:rPr>
          <w:rFonts w:ascii="Arial" w:hAnsi="Arial" w:cs="Arial"/>
          <w:sz w:val="22"/>
          <w:szCs w:val="22"/>
        </w:rPr>
      </w:pPr>
      <w:hyperlink w:anchor="ccocredits" w:history="1">
        <w:r w:rsidR="00E0284D" w:rsidRPr="00B23516">
          <w:rPr>
            <w:rStyle w:val="Hyperlink"/>
            <w:rFonts w:ascii="Arial" w:hAnsi="Arial" w:cs="Arial"/>
            <w:sz w:val="22"/>
            <w:szCs w:val="22"/>
          </w:rPr>
          <w:t>Number of credits</w:t>
        </w:r>
      </w:hyperlink>
      <w:r w:rsidR="00E0284D">
        <w:rPr>
          <w:rFonts w:ascii="Arial" w:hAnsi="Arial" w:cs="Arial"/>
          <w:sz w:val="22"/>
          <w:szCs w:val="22"/>
        </w:rPr>
        <w:t>:</w:t>
      </w:r>
      <w:r w:rsidR="00E0284D" w:rsidRPr="00D549E6">
        <w:rPr>
          <w:rFonts w:ascii="Arial" w:hAnsi="Arial" w:cs="Arial"/>
          <w:sz w:val="22"/>
          <w:szCs w:val="22"/>
        </w:rPr>
        <w:t xml:space="preserve">  </w:t>
      </w:r>
      <w:r w:rsidR="002375B6">
        <w:rPr>
          <w:rFonts w:ascii="Arial" w:hAnsi="Arial" w:cs="Arial"/>
          <w:sz w:val="22"/>
          <w:szCs w:val="22"/>
        </w:rPr>
        <w:t>3</w:t>
      </w:r>
      <w:r w:rsidR="00E0284D" w:rsidRPr="00D549E6">
        <w:rPr>
          <w:rFonts w:ascii="Arial" w:hAnsi="Arial" w:cs="Arial"/>
          <w:sz w:val="22"/>
          <w:szCs w:val="22"/>
        </w:rPr>
        <w:t xml:space="preserve"> </w:t>
      </w:r>
    </w:p>
    <w:p w:rsidR="00E0284D" w:rsidRPr="00D549E6" w:rsidRDefault="00E0284D" w:rsidP="00E0284D">
      <w:pPr>
        <w:pStyle w:val="Title"/>
        <w:jc w:val="left"/>
        <w:rPr>
          <w:rFonts w:ascii="Arial" w:hAnsi="Arial" w:cs="Arial"/>
          <w:sz w:val="22"/>
          <w:szCs w:val="22"/>
        </w:rPr>
      </w:pPr>
    </w:p>
    <w:p w:rsidR="00E0284D" w:rsidRPr="00D549E6" w:rsidRDefault="008B4CEE" w:rsidP="00E0284D">
      <w:pPr>
        <w:pStyle w:val="Title"/>
        <w:jc w:val="left"/>
        <w:rPr>
          <w:rFonts w:ascii="Arial" w:hAnsi="Arial" w:cs="Arial"/>
          <w:sz w:val="22"/>
          <w:szCs w:val="22"/>
        </w:rPr>
      </w:pPr>
      <w:hyperlink w:anchor="ccocontacthours" w:history="1">
        <w:r w:rsidR="00E0284D" w:rsidRPr="00B23516">
          <w:rPr>
            <w:rStyle w:val="Hyperlink"/>
            <w:rFonts w:ascii="Arial" w:hAnsi="Arial" w:cs="Arial"/>
            <w:sz w:val="22"/>
            <w:szCs w:val="22"/>
          </w:rPr>
          <w:t>Number of instructional contact hours</w:t>
        </w:r>
      </w:hyperlink>
      <w:proofErr w:type="gramStart"/>
      <w:r w:rsidR="00E0284D">
        <w:rPr>
          <w:rFonts w:ascii="Arial" w:hAnsi="Arial" w:cs="Arial"/>
          <w:sz w:val="22"/>
          <w:szCs w:val="22"/>
        </w:rPr>
        <w:t>:</w:t>
      </w:r>
      <w:r w:rsidR="00E0284D" w:rsidRPr="00D549E6">
        <w:rPr>
          <w:rFonts w:ascii="Arial" w:hAnsi="Arial" w:cs="Arial"/>
          <w:sz w:val="22"/>
          <w:szCs w:val="22"/>
        </w:rPr>
        <w:t xml:space="preserve">   </w:t>
      </w:r>
      <w:r w:rsidR="002375B6">
        <w:rPr>
          <w:rFonts w:ascii="Arial" w:hAnsi="Arial" w:cs="Arial"/>
          <w:sz w:val="22"/>
          <w:szCs w:val="22"/>
        </w:rPr>
        <w:t>3</w:t>
      </w:r>
      <w:proofErr w:type="gramEnd"/>
    </w:p>
    <w:p w:rsidR="00E0284D" w:rsidRPr="00D549E6" w:rsidRDefault="00E0284D" w:rsidP="00E0284D">
      <w:pPr>
        <w:pStyle w:val="Title"/>
        <w:jc w:val="left"/>
        <w:rPr>
          <w:rFonts w:ascii="Arial" w:hAnsi="Arial" w:cs="Arial"/>
          <w:sz w:val="22"/>
          <w:szCs w:val="22"/>
        </w:rPr>
      </w:pPr>
    </w:p>
    <w:p w:rsidR="00E0284D" w:rsidRPr="00D549E6" w:rsidRDefault="008B4CEE" w:rsidP="00E0284D">
      <w:pPr>
        <w:pStyle w:val="Title"/>
        <w:jc w:val="left"/>
        <w:rPr>
          <w:rFonts w:ascii="Arial" w:hAnsi="Arial" w:cs="Arial"/>
          <w:sz w:val="22"/>
          <w:szCs w:val="22"/>
        </w:rPr>
      </w:pPr>
      <w:hyperlink w:anchor="ccolecturelab" w:history="1">
        <w:r w:rsidR="00E0284D" w:rsidRPr="00B23516">
          <w:rPr>
            <w:rStyle w:val="Hyperlink"/>
            <w:rFonts w:ascii="Arial" w:hAnsi="Arial" w:cs="Arial"/>
            <w:sz w:val="22"/>
            <w:szCs w:val="22"/>
          </w:rPr>
          <w:t>Number of lecture hours per week</w:t>
        </w:r>
      </w:hyperlink>
      <w:r w:rsidR="00E0284D" w:rsidRPr="00D549E6">
        <w:rPr>
          <w:rFonts w:ascii="Arial" w:hAnsi="Arial" w:cs="Arial"/>
          <w:sz w:val="22"/>
          <w:szCs w:val="22"/>
        </w:rPr>
        <w:t xml:space="preserve">: </w:t>
      </w:r>
      <w:r w:rsidR="002375B6">
        <w:rPr>
          <w:rFonts w:ascii="Arial" w:hAnsi="Arial" w:cs="Arial"/>
          <w:sz w:val="22"/>
          <w:szCs w:val="22"/>
        </w:rPr>
        <w:t xml:space="preserve"> 3</w:t>
      </w:r>
      <w:r w:rsidR="00E0284D" w:rsidRPr="00D549E6">
        <w:rPr>
          <w:rFonts w:ascii="Arial" w:hAnsi="Arial" w:cs="Arial"/>
          <w:sz w:val="22"/>
          <w:szCs w:val="22"/>
        </w:rPr>
        <w:t xml:space="preserve"> </w:t>
      </w:r>
      <w:r w:rsidR="00E0284D" w:rsidRPr="00D549E6">
        <w:rPr>
          <w:rFonts w:ascii="Arial" w:hAnsi="Arial" w:cs="Arial"/>
          <w:sz w:val="22"/>
          <w:szCs w:val="22"/>
        </w:rPr>
        <w:tab/>
      </w:r>
      <w:r w:rsidR="00E0284D" w:rsidRPr="00D549E6">
        <w:rPr>
          <w:rFonts w:ascii="Arial" w:hAnsi="Arial" w:cs="Arial"/>
          <w:sz w:val="22"/>
          <w:szCs w:val="22"/>
        </w:rPr>
        <w:tab/>
      </w:r>
      <w:hyperlink w:anchor="ccolecturelab" w:history="1">
        <w:r w:rsidR="00E0284D" w:rsidRPr="00B23516">
          <w:rPr>
            <w:rStyle w:val="Hyperlink"/>
            <w:rFonts w:ascii="Arial" w:hAnsi="Arial" w:cs="Arial"/>
            <w:sz w:val="22"/>
            <w:szCs w:val="22"/>
          </w:rPr>
          <w:t>Number of lab hours per week</w:t>
        </w:r>
      </w:hyperlink>
      <w:proofErr w:type="gramStart"/>
      <w:r w:rsidR="00E0284D" w:rsidRPr="00D549E6">
        <w:rPr>
          <w:rFonts w:ascii="Arial" w:hAnsi="Arial" w:cs="Arial"/>
          <w:sz w:val="22"/>
          <w:szCs w:val="22"/>
        </w:rPr>
        <w:t>:</w:t>
      </w:r>
      <w:r w:rsidR="002375B6">
        <w:rPr>
          <w:rFonts w:ascii="Arial" w:hAnsi="Arial" w:cs="Arial"/>
          <w:sz w:val="22"/>
          <w:szCs w:val="22"/>
        </w:rPr>
        <w:t xml:space="preserve">   0</w:t>
      </w:r>
      <w:proofErr w:type="gramEnd"/>
    </w:p>
    <w:p w:rsidR="00E0284D" w:rsidRPr="00630975" w:rsidRDefault="00E0284D" w:rsidP="00E0284D">
      <w:pPr>
        <w:pStyle w:val="Title"/>
        <w:jc w:val="left"/>
        <w:rPr>
          <w:rFonts w:ascii="Arial" w:hAnsi="Arial" w:cs="Arial"/>
          <w:b w:val="0"/>
          <w:sz w:val="18"/>
          <w:szCs w:val="18"/>
        </w:rPr>
      </w:pPr>
      <w:r w:rsidRPr="00D549E6">
        <w:rPr>
          <w:rFonts w:ascii="Arial" w:hAnsi="Arial" w:cs="Arial"/>
          <w:sz w:val="22"/>
          <w:szCs w:val="22"/>
        </w:rPr>
        <w:tab/>
      </w:r>
      <w:r w:rsidRPr="00630975">
        <w:rPr>
          <w:rFonts w:ascii="Arial" w:hAnsi="Arial" w:cs="Arial"/>
          <w:b w:val="0"/>
          <w:sz w:val="18"/>
          <w:szCs w:val="18"/>
        </w:rPr>
        <w:t>(</w:t>
      </w:r>
      <w:proofErr w:type="gramStart"/>
      <w:r w:rsidRPr="00630975">
        <w:rPr>
          <w:rFonts w:ascii="Arial" w:hAnsi="Arial" w:cs="Arial"/>
          <w:b w:val="0"/>
          <w:sz w:val="18"/>
          <w:szCs w:val="18"/>
        </w:rPr>
        <w:t>hours</w:t>
      </w:r>
      <w:proofErr w:type="gramEnd"/>
      <w:r w:rsidRPr="00630975">
        <w:rPr>
          <w:rFonts w:ascii="Arial" w:hAnsi="Arial" w:cs="Arial"/>
          <w:b w:val="0"/>
          <w:sz w:val="18"/>
          <w:szCs w:val="18"/>
        </w:rPr>
        <w:t xml:space="preserve"> per week or equivalent number per week for a full semester or equivalent)</w:t>
      </w:r>
    </w:p>
    <w:p w:rsidR="00E0284D" w:rsidRPr="00D549E6" w:rsidRDefault="00E0284D" w:rsidP="00E0284D">
      <w:pPr>
        <w:pStyle w:val="Title"/>
        <w:jc w:val="left"/>
        <w:rPr>
          <w:rFonts w:ascii="Arial" w:hAnsi="Arial" w:cs="Arial"/>
          <w:sz w:val="22"/>
          <w:szCs w:val="22"/>
        </w:rPr>
      </w:pPr>
    </w:p>
    <w:p w:rsidR="00E0284D" w:rsidRDefault="008B4CEE" w:rsidP="00E0284D">
      <w:pPr>
        <w:pStyle w:val="Title"/>
        <w:jc w:val="left"/>
        <w:rPr>
          <w:rFonts w:ascii="Arial" w:hAnsi="Arial" w:cs="Arial"/>
          <w:sz w:val="22"/>
          <w:szCs w:val="22"/>
        </w:rPr>
      </w:pPr>
      <w:hyperlink w:anchor="ccotypeofcredit" w:history="1">
        <w:r w:rsidR="00E0284D" w:rsidRPr="00B23516">
          <w:rPr>
            <w:rStyle w:val="Hyperlink"/>
            <w:rFonts w:ascii="Arial" w:hAnsi="Arial" w:cs="Arial"/>
            <w:sz w:val="22"/>
            <w:szCs w:val="22"/>
          </w:rPr>
          <w:t>Type of credit</w:t>
        </w:r>
      </w:hyperlink>
      <w:r w:rsidR="00E0284D" w:rsidRPr="00D549E6">
        <w:rPr>
          <w:rFonts w:ascii="Arial" w:hAnsi="Arial" w:cs="Arial"/>
          <w:sz w:val="22"/>
          <w:szCs w:val="22"/>
        </w:rPr>
        <w:t xml:space="preserve">: </w:t>
      </w:r>
      <w:r w:rsidR="00E0284D" w:rsidRPr="00D549E6">
        <w:rPr>
          <w:rFonts w:ascii="Arial" w:hAnsi="Arial" w:cs="Arial"/>
          <w:sz w:val="22"/>
          <w:szCs w:val="22"/>
        </w:rPr>
        <w:tab/>
      </w:r>
      <w:r w:rsidR="00E0284D" w:rsidRPr="00D549E6">
        <w:rPr>
          <w:rFonts w:ascii="Arial" w:hAnsi="Arial" w:cs="Arial"/>
          <w:b w:val="0"/>
          <w:bCs w:val="0"/>
          <w:sz w:val="22"/>
          <w:szCs w:val="22"/>
        </w:rPr>
        <w:t>Transfer</w:t>
      </w:r>
      <w:r w:rsidR="00E0284D" w:rsidRPr="00D549E6">
        <w:rPr>
          <w:rFonts w:ascii="Arial" w:hAnsi="Arial" w:cs="Arial"/>
          <w:sz w:val="22"/>
          <w:szCs w:val="22"/>
        </w:rPr>
        <w:tab/>
      </w:r>
    </w:p>
    <w:p w:rsidR="002375B6" w:rsidRDefault="002375B6" w:rsidP="00E0284D">
      <w:pPr>
        <w:pStyle w:val="Title"/>
        <w:jc w:val="left"/>
        <w:rPr>
          <w:rFonts w:ascii="Arial" w:hAnsi="Arial" w:cs="Arial"/>
          <w:b w:val="0"/>
          <w:bCs w:val="0"/>
          <w:sz w:val="22"/>
          <w:szCs w:val="22"/>
        </w:rPr>
      </w:pPr>
    </w:p>
    <w:p w:rsidR="00E0284D" w:rsidRDefault="008B4CEE" w:rsidP="00E0284D">
      <w:pPr>
        <w:pStyle w:val="Title"/>
        <w:jc w:val="left"/>
        <w:rPr>
          <w:rFonts w:ascii="Arial" w:hAnsi="Arial" w:cs="Arial"/>
          <w:b w:val="0"/>
          <w:bCs w:val="0"/>
          <w:sz w:val="22"/>
          <w:szCs w:val="22"/>
        </w:rPr>
      </w:pPr>
      <w:hyperlink w:anchor="ccofee" w:history="1">
        <w:r w:rsidR="00E0284D" w:rsidRPr="003E32F3">
          <w:rPr>
            <w:rStyle w:val="Hyperlink"/>
            <w:rFonts w:ascii="Arial" w:hAnsi="Arial" w:cs="Arial"/>
            <w:bCs w:val="0"/>
            <w:sz w:val="22"/>
            <w:szCs w:val="22"/>
          </w:rPr>
          <w:t>Course Fee</w:t>
        </w:r>
      </w:hyperlink>
      <w:r w:rsidR="00E0284D">
        <w:rPr>
          <w:rFonts w:ascii="Arial" w:hAnsi="Arial" w:cs="Arial"/>
          <w:b w:val="0"/>
          <w:bCs w:val="0"/>
          <w:sz w:val="22"/>
          <w:szCs w:val="22"/>
        </w:rPr>
        <w:t xml:space="preserve"> (if applicable):</w:t>
      </w:r>
    </w:p>
    <w:p w:rsidR="00E0284D" w:rsidRDefault="00E0284D" w:rsidP="00E0284D">
      <w:pPr>
        <w:pStyle w:val="Title"/>
        <w:jc w:val="left"/>
        <w:rPr>
          <w:rFonts w:ascii="Arial" w:hAnsi="Arial" w:cs="Arial"/>
          <w:b w:val="0"/>
          <w:bCs w:val="0"/>
          <w:sz w:val="22"/>
          <w:szCs w:val="22"/>
        </w:rPr>
      </w:pPr>
    </w:p>
    <w:p w:rsidR="00E0284D" w:rsidRDefault="008B4CEE" w:rsidP="00E0284D">
      <w:pPr>
        <w:pStyle w:val="Title"/>
        <w:jc w:val="left"/>
        <w:rPr>
          <w:rFonts w:ascii="Arial" w:hAnsi="Arial" w:cs="Arial"/>
          <w:b w:val="0"/>
          <w:bCs w:val="0"/>
          <w:sz w:val="22"/>
          <w:szCs w:val="22"/>
        </w:rPr>
      </w:pPr>
      <w:hyperlink w:anchor="ccooffered" w:history="1">
        <w:r w:rsidR="00E0284D" w:rsidRPr="003E32F3">
          <w:rPr>
            <w:rStyle w:val="Hyperlink"/>
            <w:rFonts w:ascii="Arial" w:hAnsi="Arial" w:cs="Arial"/>
            <w:bCs w:val="0"/>
            <w:sz w:val="22"/>
            <w:szCs w:val="22"/>
          </w:rPr>
          <w:t>Course will be offered</w:t>
        </w:r>
      </w:hyperlink>
      <w:proofErr w:type="gramStart"/>
      <w:r w:rsidR="00E0284D">
        <w:rPr>
          <w:rFonts w:ascii="Arial" w:hAnsi="Arial" w:cs="Arial"/>
          <w:b w:val="0"/>
          <w:bCs w:val="0"/>
          <w:sz w:val="22"/>
          <w:szCs w:val="22"/>
        </w:rPr>
        <w:t>:     All</w:t>
      </w:r>
      <w:proofErr w:type="gramEnd"/>
      <w:r w:rsidR="002375B6">
        <w:rPr>
          <w:rFonts w:ascii="Arial" w:hAnsi="Arial" w:cs="Arial"/>
          <w:b w:val="0"/>
          <w:bCs w:val="0"/>
          <w:sz w:val="22"/>
          <w:szCs w:val="22"/>
        </w:rPr>
        <w:t xml:space="preserve">     </w:t>
      </w:r>
      <w:r w:rsidR="00E0284D">
        <w:rPr>
          <w:rFonts w:ascii="Arial" w:hAnsi="Arial" w:cs="Arial"/>
          <w:b w:val="0"/>
          <w:bCs w:val="0"/>
          <w:sz w:val="22"/>
          <w:szCs w:val="22"/>
        </w:rPr>
        <w:t xml:space="preserve"> </w:t>
      </w:r>
    </w:p>
    <w:p w:rsidR="00E0284D" w:rsidRDefault="00E0284D" w:rsidP="00E0284D">
      <w:pPr>
        <w:pStyle w:val="Title"/>
        <w:jc w:val="left"/>
        <w:rPr>
          <w:rFonts w:ascii="Arial" w:hAnsi="Arial" w:cs="Arial"/>
          <w:b w:val="0"/>
          <w:bCs w:val="0"/>
          <w:sz w:val="22"/>
          <w:szCs w:val="22"/>
        </w:rPr>
      </w:pPr>
    </w:p>
    <w:p w:rsidR="00E0284D" w:rsidRDefault="008B4CEE" w:rsidP="00E0284D">
      <w:pPr>
        <w:pStyle w:val="Title"/>
        <w:jc w:val="left"/>
        <w:rPr>
          <w:rFonts w:ascii="Arial" w:hAnsi="Arial" w:cs="Arial"/>
          <w:b w:val="0"/>
          <w:bCs w:val="0"/>
          <w:sz w:val="22"/>
          <w:szCs w:val="22"/>
        </w:rPr>
      </w:pPr>
      <w:hyperlink w:anchor="ccosemester" w:history="1">
        <w:r w:rsidR="00E0284D" w:rsidRPr="003E32F3">
          <w:rPr>
            <w:rStyle w:val="Hyperlink"/>
            <w:rFonts w:ascii="Arial" w:hAnsi="Arial" w:cs="Arial"/>
            <w:bCs w:val="0"/>
            <w:sz w:val="22"/>
            <w:szCs w:val="22"/>
          </w:rPr>
          <w:t>Semester of Implementation</w:t>
        </w:r>
      </w:hyperlink>
      <w:r w:rsidR="00E0284D">
        <w:rPr>
          <w:rFonts w:ascii="Arial" w:hAnsi="Arial" w:cs="Arial"/>
          <w:b w:val="0"/>
          <w:bCs w:val="0"/>
          <w:sz w:val="22"/>
          <w:szCs w:val="22"/>
        </w:rPr>
        <w:t xml:space="preserve">:  </w:t>
      </w:r>
      <w:r w:rsidR="002375B6">
        <w:rPr>
          <w:rFonts w:ascii="Arial" w:hAnsi="Arial" w:cs="Arial"/>
          <w:b w:val="0"/>
          <w:bCs w:val="0"/>
          <w:sz w:val="22"/>
          <w:szCs w:val="22"/>
        </w:rPr>
        <w:t>Summer 2011</w:t>
      </w:r>
    </w:p>
    <w:p w:rsidR="00E0284D" w:rsidRPr="00D549E6" w:rsidRDefault="00E0284D" w:rsidP="00E0284D">
      <w:pPr>
        <w:pStyle w:val="Title"/>
        <w:jc w:val="left"/>
        <w:rPr>
          <w:rFonts w:ascii="Arial" w:hAnsi="Arial" w:cs="Arial"/>
          <w:sz w:val="22"/>
          <w:szCs w:val="22"/>
        </w:rPr>
      </w:pPr>
    </w:p>
    <w:p w:rsidR="00E0284D" w:rsidRDefault="00E0284D" w:rsidP="00E0284D">
      <w:pPr>
        <w:jc w:val="center"/>
        <w:rPr>
          <w:rFonts w:ascii="Arial" w:hAnsi="Arial" w:cs="Arial"/>
          <w:smallCaps/>
          <w:color w:val="000080"/>
          <w:sz w:val="28"/>
          <w:szCs w:val="28"/>
        </w:rPr>
      </w:pPr>
      <w:r>
        <w:rPr>
          <w:rFonts w:ascii="Arial" w:hAnsi="Arial" w:cs="Arial"/>
          <w:smallCaps/>
          <w:color w:val="000080"/>
          <w:sz w:val="28"/>
          <w:szCs w:val="28"/>
        </w:rPr>
        <w:t>Approvals:</w:t>
      </w:r>
    </w:p>
    <w:p w:rsidR="00E0284D" w:rsidRDefault="00E0284D" w:rsidP="00E0284D">
      <w:pPr>
        <w:jc w:val="center"/>
        <w:rPr>
          <w:rFonts w:ascii="Arial" w:hAnsi="Arial" w:cs="Arial"/>
          <w:smallCaps/>
          <w:color w:val="000080"/>
          <w:sz w:val="28"/>
          <w:szCs w:val="28"/>
        </w:rPr>
      </w:pPr>
    </w:p>
    <w:p w:rsidR="00E0284D" w:rsidRDefault="00E0284D" w:rsidP="00E0284D">
      <w:pPr>
        <w:rPr>
          <w:rFonts w:ascii="Arial" w:hAnsi="Arial" w:cs="Arial"/>
          <w:szCs w:val="22"/>
        </w:rPr>
      </w:pPr>
      <w:r>
        <w:rPr>
          <w:rFonts w:ascii="Arial" w:hAnsi="Arial" w:cs="Arial"/>
          <w:b/>
          <w:szCs w:val="22"/>
        </w:rPr>
        <w:t>Faculty Submitting Proposal</w:t>
      </w:r>
      <w:proofErr w:type="gramStart"/>
      <w:r>
        <w:rPr>
          <w:rFonts w:ascii="Arial" w:hAnsi="Arial" w:cs="Arial"/>
          <w:b/>
          <w:szCs w:val="22"/>
        </w:rPr>
        <w:t>:</w:t>
      </w:r>
      <w:r>
        <w:rPr>
          <w:rFonts w:ascii="Arial" w:hAnsi="Arial" w:cs="Arial"/>
          <w:szCs w:val="22"/>
        </w:rPr>
        <w:t xml:space="preserve">  </w:t>
      </w:r>
      <w:r w:rsidR="002375B6">
        <w:rPr>
          <w:rFonts w:ascii="Arial" w:hAnsi="Arial" w:cs="Arial"/>
          <w:szCs w:val="22"/>
        </w:rPr>
        <w:t xml:space="preserve"> Louise</w:t>
      </w:r>
      <w:proofErr w:type="gramEnd"/>
      <w:r w:rsidR="002375B6">
        <w:rPr>
          <w:rFonts w:ascii="Arial" w:hAnsi="Arial" w:cs="Arial"/>
          <w:szCs w:val="22"/>
        </w:rPr>
        <w:t xml:space="preserve"> Bown, Sue Briggs    March 1, 2011</w:t>
      </w:r>
    </w:p>
    <w:p w:rsidR="00E0284D" w:rsidRDefault="00E0284D" w:rsidP="00E0284D">
      <w:pPr>
        <w:rPr>
          <w:rFonts w:ascii="Arial" w:hAnsi="Arial" w:cs="Arial"/>
          <w:szCs w:val="22"/>
        </w:rPr>
      </w:pPr>
      <w:r>
        <w:rPr>
          <w:rFonts w:ascii="Arial" w:hAnsi="Arial" w:cs="Arial"/>
          <w:b/>
          <w:szCs w:val="22"/>
        </w:rPr>
        <w:t>School Curriculum Committee:</w:t>
      </w:r>
      <w:r>
        <w:rPr>
          <w:rFonts w:ascii="Arial" w:hAnsi="Arial" w:cs="Arial"/>
          <w:szCs w:val="22"/>
        </w:rPr>
        <w:t xml:space="preserve">  </w:t>
      </w:r>
      <w:proofErr w:type="gramStart"/>
      <w:r>
        <w:rPr>
          <w:rFonts w:ascii="Arial" w:hAnsi="Arial" w:cs="Arial"/>
          <w:szCs w:val="22"/>
        </w:rPr>
        <w:t>( dean's</w:t>
      </w:r>
      <w:proofErr w:type="gramEnd"/>
      <w:r>
        <w:rPr>
          <w:rFonts w:ascii="Arial" w:hAnsi="Arial" w:cs="Arial"/>
          <w:szCs w:val="22"/>
        </w:rPr>
        <w:t xml:space="preserve"> name and date)</w:t>
      </w:r>
    </w:p>
    <w:p w:rsidR="00E0284D" w:rsidRPr="00A93C96" w:rsidRDefault="00E0284D" w:rsidP="00E0284D">
      <w:pPr>
        <w:rPr>
          <w:rFonts w:ascii="Arial" w:hAnsi="Arial" w:cs="Arial"/>
          <w:szCs w:val="22"/>
        </w:rPr>
      </w:pPr>
      <w:r>
        <w:rPr>
          <w:rFonts w:ascii="Arial" w:hAnsi="Arial" w:cs="Arial"/>
          <w:b/>
          <w:szCs w:val="22"/>
        </w:rPr>
        <w:t xml:space="preserve">Technical Review:  </w:t>
      </w:r>
      <w:r w:rsidRPr="00A93C96">
        <w:rPr>
          <w:rFonts w:ascii="Arial" w:hAnsi="Arial" w:cs="Arial"/>
          <w:szCs w:val="22"/>
        </w:rPr>
        <w:t>(advisor's name and date)</w:t>
      </w:r>
    </w:p>
    <w:p w:rsidR="00E0284D" w:rsidRDefault="00E0284D" w:rsidP="00E0284D">
      <w:pPr>
        <w:rPr>
          <w:rFonts w:ascii="Arial" w:hAnsi="Arial" w:cs="Arial"/>
          <w:szCs w:val="22"/>
        </w:rPr>
      </w:pPr>
      <w:r>
        <w:rPr>
          <w:rFonts w:ascii="Arial" w:hAnsi="Arial" w:cs="Arial"/>
          <w:b/>
          <w:szCs w:val="22"/>
        </w:rPr>
        <w:t>Received by Articulation:</w:t>
      </w:r>
      <w:r>
        <w:rPr>
          <w:rFonts w:ascii="Arial" w:hAnsi="Arial" w:cs="Arial"/>
          <w:szCs w:val="22"/>
        </w:rPr>
        <w:t xml:space="preserve">  (Articulation advisor's name and date)  </w:t>
      </w:r>
    </w:p>
    <w:p w:rsidR="00E0284D" w:rsidRDefault="00E0284D" w:rsidP="00E0284D">
      <w:pPr>
        <w:rPr>
          <w:rFonts w:ascii="Arial" w:hAnsi="Arial" w:cs="Arial"/>
          <w:szCs w:val="22"/>
        </w:rPr>
      </w:pPr>
      <w:proofErr w:type="gramStart"/>
      <w:r>
        <w:rPr>
          <w:rFonts w:ascii="Arial" w:hAnsi="Arial" w:cs="Arial"/>
          <w:b/>
          <w:szCs w:val="22"/>
        </w:rPr>
        <w:t>General  Education</w:t>
      </w:r>
      <w:proofErr w:type="gramEnd"/>
      <w:r>
        <w:rPr>
          <w:rFonts w:ascii="Arial" w:hAnsi="Arial" w:cs="Arial"/>
          <w:b/>
          <w:szCs w:val="22"/>
        </w:rPr>
        <w:t xml:space="preserve"> Committee:</w:t>
      </w:r>
      <w:r>
        <w:rPr>
          <w:rFonts w:ascii="Arial" w:hAnsi="Arial" w:cs="Arial"/>
          <w:szCs w:val="22"/>
        </w:rPr>
        <w:t> (chair's name and date)</w:t>
      </w:r>
    </w:p>
    <w:p w:rsidR="00E0284D" w:rsidRDefault="00E0284D" w:rsidP="00E0284D">
      <w:pPr>
        <w:rPr>
          <w:rFonts w:ascii="Arial" w:hAnsi="Arial" w:cs="Arial"/>
          <w:szCs w:val="22"/>
        </w:rPr>
      </w:pPr>
      <w:r>
        <w:rPr>
          <w:rFonts w:ascii="Arial" w:hAnsi="Arial" w:cs="Arial"/>
          <w:b/>
          <w:szCs w:val="22"/>
        </w:rPr>
        <w:t>Other Committees</w:t>
      </w:r>
      <w:r>
        <w:rPr>
          <w:rFonts w:ascii="Arial" w:hAnsi="Arial" w:cs="Arial"/>
          <w:szCs w:val="22"/>
        </w:rPr>
        <w:t xml:space="preserve"> (specify): (chair's name and date)</w:t>
      </w:r>
    </w:p>
    <w:p w:rsidR="00E0284D" w:rsidRDefault="00E0284D" w:rsidP="00E0284D">
      <w:pPr>
        <w:rPr>
          <w:rFonts w:ascii="Arial" w:hAnsi="Arial" w:cs="Arial"/>
          <w:szCs w:val="22"/>
        </w:rPr>
      </w:pPr>
      <w:r>
        <w:rPr>
          <w:rFonts w:ascii="Arial" w:hAnsi="Arial" w:cs="Arial"/>
          <w:b/>
          <w:szCs w:val="22"/>
        </w:rPr>
        <w:t>Curriculum Committee:</w:t>
      </w:r>
      <w:r>
        <w:rPr>
          <w:rFonts w:ascii="Arial" w:hAnsi="Arial" w:cs="Arial"/>
          <w:szCs w:val="22"/>
        </w:rPr>
        <w:t>  (chair's name and date)</w:t>
      </w:r>
    </w:p>
    <w:p w:rsidR="00E0284D" w:rsidRDefault="00E0284D" w:rsidP="00E0284D">
      <w:pPr>
        <w:rPr>
          <w:rFonts w:ascii="Arial" w:hAnsi="Arial" w:cs="Arial"/>
          <w:szCs w:val="22"/>
        </w:rPr>
      </w:pPr>
      <w:r>
        <w:rPr>
          <w:rFonts w:ascii="Arial" w:hAnsi="Arial" w:cs="Arial"/>
          <w:b/>
          <w:szCs w:val="22"/>
        </w:rPr>
        <w:t>Accepted by Senate:</w:t>
      </w:r>
      <w:r>
        <w:rPr>
          <w:rFonts w:ascii="Arial" w:hAnsi="Arial" w:cs="Arial"/>
          <w:szCs w:val="22"/>
        </w:rPr>
        <w:t xml:space="preserve">  (curriculum chair's name and date)</w:t>
      </w:r>
    </w:p>
    <w:p w:rsidR="00E0284D" w:rsidRDefault="00E0284D" w:rsidP="00E0284D">
      <w:pPr>
        <w:rPr>
          <w:rFonts w:ascii="Arial" w:hAnsi="Arial" w:cs="Arial"/>
          <w:szCs w:val="22"/>
        </w:rPr>
      </w:pPr>
      <w:r>
        <w:rPr>
          <w:rFonts w:ascii="Arial" w:hAnsi="Arial" w:cs="Arial"/>
          <w:b/>
          <w:szCs w:val="22"/>
        </w:rPr>
        <w:t xml:space="preserve">Final Curriculum Approval:  </w:t>
      </w:r>
      <w:r>
        <w:rPr>
          <w:rFonts w:ascii="Arial" w:hAnsi="Arial" w:cs="Arial"/>
          <w:szCs w:val="22"/>
        </w:rPr>
        <w:t>(AVP name and date)</w:t>
      </w:r>
    </w:p>
    <w:p w:rsidR="00E0284D" w:rsidRDefault="00E0284D" w:rsidP="00E0284D">
      <w:pPr>
        <w:pStyle w:val="Title"/>
        <w:jc w:val="left"/>
        <w:rPr>
          <w:rFonts w:ascii="Arial" w:hAnsi="Arial" w:cs="Arial"/>
          <w:sz w:val="22"/>
          <w:szCs w:val="22"/>
        </w:rPr>
      </w:pPr>
    </w:p>
    <w:p w:rsidR="00E0284D" w:rsidRPr="00D549E6" w:rsidRDefault="00E0284D" w:rsidP="00E0284D">
      <w:pPr>
        <w:pStyle w:val="Title"/>
        <w:jc w:val="left"/>
        <w:rPr>
          <w:rFonts w:ascii="Arial" w:hAnsi="Arial" w:cs="Arial"/>
          <w:sz w:val="22"/>
          <w:szCs w:val="22"/>
        </w:rPr>
      </w:pPr>
    </w:p>
    <w:p w:rsidR="00E0284D" w:rsidRPr="002806C0" w:rsidRDefault="00E0284D" w:rsidP="00E0284D">
      <w:pPr>
        <w:pStyle w:val="Title"/>
        <w:rPr>
          <w:rFonts w:ascii="Arial" w:hAnsi="Arial" w:cs="Arial"/>
          <w:smallCaps/>
          <w:color w:val="008000"/>
          <w:sz w:val="28"/>
          <w:szCs w:val="28"/>
        </w:rPr>
      </w:pPr>
      <w:bookmarkStart w:id="1" w:name="ccoinstimpact"/>
      <w:bookmarkEnd w:id="1"/>
      <w:r w:rsidRPr="002806C0">
        <w:rPr>
          <w:rFonts w:ascii="Arial" w:hAnsi="Arial" w:cs="Arial"/>
          <w:smallCaps/>
          <w:color w:val="008000"/>
          <w:sz w:val="28"/>
          <w:szCs w:val="28"/>
        </w:rPr>
        <w:t>Institutional Impact</w:t>
      </w:r>
    </w:p>
    <w:p w:rsidR="00E0284D" w:rsidRPr="00D549E6" w:rsidRDefault="00E0284D" w:rsidP="00E0284D">
      <w:pPr>
        <w:pStyle w:val="Title"/>
        <w:rPr>
          <w:rFonts w:ascii="Arial" w:hAnsi="Arial" w:cs="Arial"/>
          <w:smallCaps/>
          <w:sz w:val="22"/>
          <w:szCs w:val="22"/>
        </w:rPr>
      </w:pPr>
    </w:p>
    <w:p w:rsidR="00E0284D" w:rsidRPr="00D549E6" w:rsidRDefault="008B4CEE" w:rsidP="00E0284D">
      <w:pPr>
        <w:pStyle w:val="Title"/>
        <w:jc w:val="left"/>
        <w:rPr>
          <w:rFonts w:ascii="Arial" w:hAnsi="Arial" w:cs="Arial"/>
          <w:sz w:val="22"/>
          <w:szCs w:val="22"/>
        </w:rPr>
      </w:pPr>
      <w:hyperlink w:anchor="ccorationale" w:history="1">
        <w:r w:rsidR="00E0284D" w:rsidRPr="00B23516">
          <w:rPr>
            <w:rStyle w:val="Hyperlink"/>
            <w:rFonts w:ascii="Arial" w:hAnsi="Arial" w:cs="Arial"/>
            <w:sz w:val="22"/>
            <w:szCs w:val="22"/>
          </w:rPr>
          <w:t>Rationale</w:t>
        </w:r>
      </w:hyperlink>
      <w:r w:rsidR="00E0284D" w:rsidRPr="00D549E6">
        <w:rPr>
          <w:rFonts w:ascii="Arial" w:hAnsi="Arial" w:cs="Arial"/>
          <w:sz w:val="22"/>
          <w:szCs w:val="22"/>
        </w:rPr>
        <w:t xml:space="preserve"> for the change or addition of course</w:t>
      </w:r>
      <w:proofErr w:type="gramStart"/>
      <w:r w:rsidR="00E0284D" w:rsidRPr="00D549E6">
        <w:rPr>
          <w:rFonts w:ascii="Arial" w:hAnsi="Arial" w:cs="Arial"/>
          <w:sz w:val="22"/>
          <w:szCs w:val="22"/>
        </w:rPr>
        <w:t>:</w:t>
      </w:r>
      <w:r w:rsidR="00D6027D">
        <w:rPr>
          <w:rFonts w:ascii="Arial" w:hAnsi="Arial" w:cs="Arial"/>
          <w:sz w:val="22"/>
          <w:szCs w:val="22"/>
        </w:rPr>
        <w:t xml:space="preserve">    The</w:t>
      </w:r>
      <w:proofErr w:type="gramEnd"/>
      <w:r w:rsidR="00D6027D">
        <w:rPr>
          <w:rFonts w:ascii="Arial" w:hAnsi="Arial" w:cs="Arial"/>
          <w:sz w:val="22"/>
          <w:szCs w:val="22"/>
        </w:rPr>
        <w:t xml:space="preserve"> c</w:t>
      </w:r>
      <w:r w:rsidR="002375B6">
        <w:rPr>
          <w:rFonts w:ascii="Arial" w:hAnsi="Arial" w:cs="Arial"/>
          <w:sz w:val="22"/>
          <w:szCs w:val="22"/>
        </w:rPr>
        <w:t>ourse</w:t>
      </w:r>
      <w:r w:rsidR="00D6027D">
        <w:rPr>
          <w:rFonts w:ascii="Arial" w:hAnsi="Arial" w:cs="Arial"/>
          <w:sz w:val="22"/>
          <w:szCs w:val="22"/>
        </w:rPr>
        <w:t xml:space="preserve"> </w:t>
      </w:r>
      <w:r w:rsidR="002375B6">
        <w:rPr>
          <w:rFonts w:ascii="Arial" w:hAnsi="Arial" w:cs="Arial"/>
          <w:sz w:val="22"/>
          <w:szCs w:val="22"/>
        </w:rPr>
        <w:t xml:space="preserve">is up for 5-year review.  </w:t>
      </w:r>
      <w:r w:rsidR="00D6027D">
        <w:rPr>
          <w:rFonts w:ascii="Arial" w:hAnsi="Arial" w:cs="Arial"/>
          <w:sz w:val="22"/>
          <w:szCs w:val="22"/>
        </w:rPr>
        <w:t xml:space="preserve">While the course already received HU and DV designations, the CCO and the course itself have been revised to more clearly reflect the diversity criteria. </w:t>
      </w:r>
    </w:p>
    <w:p w:rsidR="00E0284D" w:rsidRPr="00D549E6" w:rsidRDefault="00E0284D" w:rsidP="00E0284D">
      <w:pPr>
        <w:pStyle w:val="Title"/>
        <w:jc w:val="left"/>
        <w:rPr>
          <w:rFonts w:ascii="Arial" w:hAnsi="Arial" w:cs="Arial"/>
          <w:sz w:val="22"/>
          <w:szCs w:val="22"/>
        </w:rPr>
      </w:pPr>
    </w:p>
    <w:p w:rsidR="00E0284D" w:rsidRPr="00D549E6" w:rsidRDefault="008B4CEE" w:rsidP="00E0284D">
      <w:pPr>
        <w:pStyle w:val="Title"/>
        <w:jc w:val="left"/>
        <w:rPr>
          <w:rFonts w:ascii="Arial" w:hAnsi="Arial" w:cs="Arial"/>
          <w:sz w:val="22"/>
          <w:szCs w:val="22"/>
        </w:rPr>
      </w:pPr>
      <w:hyperlink w:anchor="ccofinancialimpact" w:history="1">
        <w:r w:rsidR="00E0284D" w:rsidRPr="00B23516">
          <w:rPr>
            <w:rStyle w:val="Hyperlink"/>
            <w:rFonts w:ascii="Arial" w:hAnsi="Arial" w:cs="Arial"/>
            <w:sz w:val="22"/>
            <w:szCs w:val="22"/>
          </w:rPr>
          <w:t>Financial impact</w:t>
        </w:r>
      </w:hyperlink>
      <w:r w:rsidR="00E0284D" w:rsidRPr="00D549E6">
        <w:rPr>
          <w:rFonts w:ascii="Arial" w:hAnsi="Arial" w:cs="Arial"/>
          <w:sz w:val="22"/>
          <w:szCs w:val="22"/>
        </w:rPr>
        <w:t>:  What resources will be needed</w:t>
      </w:r>
      <w:proofErr w:type="gramStart"/>
      <w:r w:rsidR="00E0284D" w:rsidRPr="00D549E6">
        <w:rPr>
          <w:rFonts w:ascii="Arial" w:hAnsi="Arial" w:cs="Arial"/>
          <w:sz w:val="22"/>
          <w:szCs w:val="22"/>
        </w:rPr>
        <w:t>?</w:t>
      </w:r>
      <w:r w:rsidR="00E0284D">
        <w:rPr>
          <w:rFonts w:ascii="Arial" w:hAnsi="Arial" w:cs="Arial"/>
          <w:sz w:val="22"/>
          <w:szCs w:val="22"/>
        </w:rPr>
        <w:t>:</w:t>
      </w:r>
      <w:proofErr w:type="gramEnd"/>
      <w:r w:rsidR="00D6027D">
        <w:rPr>
          <w:rFonts w:ascii="Arial" w:hAnsi="Arial" w:cs="Arial"/>
          <w:sz w:val="22"/>
          <w:szCs w:val="22"/>
        </w:rPr>
        <w:t xml:space="preserve">  </w:t>
      </w:r>
      <w:r w:rsidR="009733DB">
        <w:rPr>
          <w:rFonts w:ascii="Arial" w:hAnsi="Arial" w:cs="Arial"/>
          <w:sz w:val="22"/>
          <w:szCs w:val="22"/>
        </w:rPr>
        <w:t>Routine funding from Department</w:t>
      </w:r>
    </w:p>
    <w:p w:rsidR="00E0284D" w:rsidRPr="00D549E6" w:rsidRDefault="00E0284D" w:rsidP="00E0284D">
      <w:pPr>
        <w:pStyle w:val="Title"/>
        <w:jc w:val="left"/>
        <w:rPr>
          <w:rFonts w:ascii="Arial" w:hAnsi="Arial" w:cs="Arial"/>
          <w:sz w:val="22"/>
          <w:szCs w:val="22"/>
        </w:rPr>
      </w:pPr>
    </w:p>
    <w:p w:rsidR="00E0284D" w:rsidRDefault="008B4CEE" w:rsidP="00E0284D">
      <w:pPr>
        <w:pStyle w:val="Title"/>
        <w:jc w:val="left"/>
        <w:rPr>
          <w:rFonts w:ascii="Arial" w:hAnsi="Arial" w:cs="Arial"/>
          <w:sz w:val="22"/>
          <w:szCs w:val="22"/>
        </w:rPr>
      </w:pPr>
      <w:hyperlink w:anchor="ccoprgraminfo" w:history="1">
        <w:r w:rsidR="00E0284D" w:rsidRPr="000A12CF">
          <w:rPr>
            <w:rStyle w:val="Hyperlink"/>
            <w:rFonts w:ascii="Arial" w:hAnsi="Arial" w:cs="Arial"/>
            <w:sz w:val="22"/>
            <w:szCs w:val="22"/>
          </w:rPr>
          <w:t>What programs</w:t>
        </w:r>
      </w:hyperlink>
      <w:r w:rsidR="00E0284D" w:rsidRPr="00D549E6">
        <w:rPr>
          <w:rFonts w:ascii="Arial" w:hAnsi="Arial" w:cs="Arial"/>
          <w:sz w:val="22"/>
          <w:szCs w:val="22"/>
        </w:rPr>
        <w:t xml:space="preserve"> will utilize this course?  Will it be General Education, a required course or an elective in those programs</w:t>
      </w:r>
      <w:proofErr w:type="gramStart"/>
      <w:r w:rsidR="00E0284D" w:rsidRPr="00D549E6">
        <w:rPr>
          <w:rFonts w:ascii="Arial" w:hAnsi="Arial" w:cs="Arial"/>
          <w:sz w:val="22"/>
          <w:szCs w:val="22"/>
        </w:rPr>
        <w:t>?:</w:t>
      </w:r>
      <w:proofErr w:type="gramEnd"/>
      <w:r w:rsidR="00F73B82">
        <w:rPr>
          <w:rFonts w:ascii="Arial" w:hAnsi="Arial" w:cs="Arial"/>
          <w:sz w:val="22"/>
          <w:szCs w:val="22"/>
        </w:rPr>
        <w:t xml:space="preserve">   </w:t>
      </w:r>
      <w:r w:rsidR="009733DB">
        <w:rPr>
          <w:rFonts w:ascii="Arial" w:hAnsi="Arial" w:cs="Arial"/>
          <w:sz w:val="22"/>
          <w:szCs w:val="22"/>
        </w:rPr>
        <w:t>General Education with Diversity and Humanities Designations.</w:t>
      </w:r>
    </w:p>
    <w:p w:rsidR="00853C1F" w:rsidRDefault="00853C1F" w:rsidP="00E0284D">
      <w:pPr>
        <w:pStyle w:val="Title"/>
        <w:jc w:val="left"/>
        <w:rPr>
          <w:rFonts w:ascii="Arial" w:hAnsi="Arial" w:cs="Arial"/>
          <w:sz w:val="22"/>
          <w:szCs w:val="22"/>
        </w:rPr>
      </w:pPr>
    </w:p>
    <w:p w:rsidR="00853C1F" w:rsidRDefault="00853C1F" w:rsidP="00E0284D">
      <w:pPr>
        <w:pStyle w:val="Title"/>
        <w:jc w:val="left"/>
        <w:rPr>
          <w:rFonts w:ascii="Arial" w:hAnsi="Arial" w:cs="Arial"/>
          <w:sz w:val="22"/>
          <w:szCs w:val="22"/>
        </w:rPr>
      </w:pPr>
    </w:p>
    <w:p w:rsidR="00853C1F" w:rsidRDefault="00853C1F" w:rsidP="00E0284D">
      <w:pPr>
        <w:pStyle w:val="Title"/>
        <w:jc w:val="left"/>
        <w:rPr>
          <w:rFonts w:ascii="Arial" w:hAnsi="Arial" w:cs="Arial"/>
          <w:sz w:val="22"/>
          <w:szCs w:val="22"/>
        </w:rPr>
      </w:pPr>
    </w:p>
    <w:p w:rsidR="002B36B1" w:rsidRDefault="002B36B1" w:rsidP="00E0284D">
      <w:pPr>
        <w:pStyle w:val="Title"/>
        <w:jc w:val="left"/>
        <w:rPr>
          <w:rFonts w:ascii="Arial" w:hAnsi="Arial" w:cs="Arial"/>
          <w:sz w:val="22"/>
          <w:szCs w:val="22"/>
        </w:rPr>
      </w:pPr>
    </w:p>
    <w:p w:rsidR="002B36B1" w:rsidRPr="00D549E6" w:rsidRDefault="002B36B1" w:rsidP="00E0284D">
      <w:pPr>
        <w:pStyle w:val="Title"/>
        <w:jc w:val="left"/>
        <w:rPr>
          <w:rFonts w:ascii="Arial" w:hAnsi="Arial" w:cs="Arial"/>
          <w:sz w:val="22"/>
          <w:szCs w:val="22"/>
        </w:rPr>
      </w:pPr>
    </w:p>
    <w:p w:rsidR="00E0284D" w:rsidRPr="00D549E6" w:rsidRDefault="00E0284D" w:rsidP="00E0284D">
      <w:pPr>
        <w:pStyle w:val="Title"/>
        <w:jc w:val="left"/>
        <w:rPr>
          <w:rFonts w:ascii="Arial" w:hAnsi="Arial" w:cs="Arial"/>
          <w:sz w:val="22"/>
          <w:szCs w:val="22"/>
        </w:rPr>
      </w:pPr>
    </w:p>
    <w:p w:rsidR="00E0284D" w:rsidRPr="00D549E6" w:rsidRDefault="00E0284D" w:rsidP="00E0284D">
      <w:pPr>
        <w:jc w:val="center"/>
        <w:rPr>
          <w:rFonts w:ascii="Arial" w:hAnsi="Arial" w:cs="Arial"/>
          <w:szCs w:val="22"/>
        </w:rPr>
      </w:pPr>
    </w:p>
    <w:p w:rsidR="00E0284D" w:rsidRPr="00077D64" w:rsidRDefault="00E0284D" w:rsidP="00E0284D">
      <w:pPr>
        <w:jc w:val="center"/>
        <w:rPr>
          <w:rFonts w:ascii="Arial" w:hAnsi="Arial" w:cs="Arial"/>
          <w:b/>
          <w:smallCaps/>
          <w:color w:val="008000"/>
          <w:sz w:val="28"/>
          <w:szCs w:val="28"/>
        </w:rPr>
      </w:pPr>
      <w:bookmarkStart w:id="2" w:name="ccosyllabi"/>
      <w:bookmarkEnd w:id="2"/>
      <w:r w:rsidRPr="00077D64">
        <w:rPr>
          <w:rFonts w:ascii="Arial" w:hAnsi="Arial" w:cs="Arial"/>
          <w:b/>
          <w:smallCaps/>
          <w:color w:val="008000"/>
          <w:sz w:val="28"/>
          <w:szCs w:val="28"/>
        </w:rPr>
        <w:t>Syllabi Information</w:t>
      </w:r>
    </w:p>
    <w:p w:rsidR="00E0284D" w:rsidRPr="002B36B1" w:rsidRDefault="00E0284D" w:rsidP="00E0284D">
      <w:pPr>
        <w:rPr>
          <w:rFonts w:ascii="Arial" w:hAnsi="Arial" w:cs="Arial"/>
          <w:szCs w:val="22"/>
        </w:rPr>
      </w:pPr>
    </w:p>
    <w:tbl>
      <w:tblPr>
        <w:tblStyle w:val="TableGrid"/>
        <w:tblW w:w="0" w:type="auto"/>
        <w:tblLook w:val="04A0" w:firstRow="1" w:lastRow="0" w:firstColumn="1" w:lastColumn="0" w:noHBand="0" w:noVBand="1"/>
      </w:tblPr>
      <w:tblGrid>
        <w:gridCol w:w="1892"/>
        <w:gridCol w:w="3838"/>
        <w:gridCol w:w="3846"/>
      </w:tblGrid>
      <w:tr w:rsidR="00E0284D" w:rsidRPr="002B36B1">
        <w:tc>
          <w:tcPr>
            <w:tcW w:w="1892" w:type="dxa"/>
          </w:tcPr>
          <w:p w:rsidR="00E0284D" w:rsidRPr="002B36B1" w:rsidRDefault="008B4CEE" w:rsidP="00FB6E47">
            <w:pPr>
              <w:rPr>
                <w:rFonts w:ascii="Arial" w:hAnsi="Arial" w:cs="Arial"/>
              </w:rPr>
            </w:pPr>
            <w:hyperlink w:anchor="aslo" w:history="1">
              <w:r w:rsidR="00E0284D" w:rsidRPr="002B36B1">
                <w:rPr>
                  <w:rStyle w:val="Hyperlink"/>
                  <w:rFonts w:ascii="Arial" w:hAnsi="Arial" w:cs="Arial"/>
                  <w:b/>
                  <w:bCs/>
                </w:rPr>
                <w:t>ASLO</w:t>
              </w:r>
            </w:hyperlink>
          </w:p>
        </w:tc>
        <w:tc>
          <w:tcPr>
            <w:tcW w:w="3838" w:type="dxa"/>
          </w:tcPr>
          <w:p w:rsidR="00E0284D" w:rsidRPr="002B36B1" w:rsidRDefault="008B4CEE" w:rsidP="00FB6E47">
            <w:pPr>
              <w:rPr>
                <w:rFonts w:ascii="Arial" w:hAnsi="Arial" w:cs="Arial"/>
                <w:b/>
              </w:rPr>
            </w:pPr>
            <w:hyperlink w:anchor="ccooutassess" w:history="1">
              <w:r w:rsidR="00E0284D" w:rsidRPr="002B36B1">
                <w:rPr>
                  <w:rStyle w:val="Hyperlink"/>
                  <w:rFonts w:ascii="Arial" w:hAnsi="Arial" w:cs="Arial"/>
                  <w:b/>
                </w:rPr>
                <w:t>Course Objectives/Student Outcomes</w:t>
              </w:r>
            </w:hyperlink>
          </w:p>
        </w:tc>
        <w:tc>
          <w:tcPr>
            <w:tcW w:w="3846" w:type="dxa"/>
          </w:tcPr>
          <w:p w:rsidR="00E0284D" w:rsidRPr="002B36B1" w:rsidRDefault="008B4CEE" w:rsidP="00FB6E47">
            <w:pPr>
              <w:rPr>
                <w:rFonts w:ascii="Arial" w:hAnsi="Arial" w:cs="Arial"/>
                <w:b/>
              </w:rPr>
            </w:pPr>
            <w:hyperlink w:anchor="ccooutassess" w:history="1">
              <w:r w:rsidR="00E0284D" w:rsidRPr="002B36B1">
                <w:rPr>
                  <w:rStyle w:val="Hyperlink"/>
                  <w:rFonts w:ascii="Arial" w:hAnsi="Arial" w:cs="Arial"/>
                  <w:b/>
                </w:rPr>
                <w:t>Assessments</w:t>
              </w:r>
            </w:hyperlink>
          </w:p>
        </w:tc>
      </w:tr>
      <w:tr w:rsidR="00E0284D" w:rsidRPr="002B36B1">
        <w:tc>
          <w:tcPr>
            <w:tcW w:w="1892" w:type="dxa"/>
          </w:tcPr>
          <w:p w:rsidR="00E0284D" w:rsidRPr="002B36B1" w:rsidRDefault="00E0284D" w:rsidP="00C25FEE">
            <w:pPr>
              <w:rPr>
                <w:rFonts w:ascii="Arial" w:hAnsi="Arial" w:cs="Arial"/>
              </w:rPr>
            </w:pPr>
            <w:r w:rsidRPr="002B36B1">
              <w:rPr>
                <w:rFonts w:ascii="Arial" w:hAnsi="Arial" w:cs="Arial"/>
              </w:rPr>
              <w:t>1</w:t>
            </w:r>
            <w:r w:rsidR="00220DEE">
              <w:rPr>
                <w:rFonts w:ascii="Arial" w:hAnsi="Arial" w:cs="Arial"/>
              </w:rPr>
              <w:t>,</w:t>
            </w:r>
            <w:r w:rsidR="00853C1F" w:rsidRPr="002B36B1">
              <w:rPr>
                <w:rFonts w:ascii="Arial" w:hAnsi="Arial" w:cs="Arial"/>
              </w:rPr>
              <w:t xml:space="preserve"> 4</w:t>
            </w:r>
          </w:p>
        </w:tc>
        <w:tc>
          <w:tcPr>
            <w:tcW w:w="3838" w:type="dxa"/>
          </w:tcPr>
          <w:p w:rsidR="00E0284D" w:rsidRPr="00D33890" w:rsidRDefault="008F7CA9" w:rsidP="00FB6E47">
            <w:pPr>
              <w:rPr>
                <w:rFonts w:ascii="Arial" w:hAnsi="Arial" w:cs="Times"/>
                <w:color w:val="333333"/>
              </w:rPr>
            </w:pPr>
            <w:r w:rsidRPr="002B36B1">
              <w:rPr>
                <w:rFonts w:ascii="Arial" w:hAnsi="Arial" w:cs="Times"/>
                <w:color w:val="333333"/>
              </w:rPr>
              <w:t>Students will</w:t>
            </w:r>
            <w:r w:rsidR="008744DA">
              <w:rPr>
                <w:rFonts w:ascii="Arial" w:hAnsi="Arial" w:cs="Times"/>
                <w:color w:val="333333"/>
              </w:rPr>
              <w:t xml:space="preserve"> think critically</w:t>
            </w:r>
            <w:r w:rsidR="004A5B16">
              <w:rPr>
                <w:rFonts w:ascii="Arial" w:hAnsi="Arial" w:cs="Times"/>
                <w:color w:val="333333"/>
              </w:rPr>
              <w:t xml:space="preserve"> and analytically about </w:t>
            </w:r>
            <w:r w:rsidR="00903C05">
              <w:rPr>
                <w:rFonts w:ascii="Arial" w:hAnsi="Arial" w:cs="Times"/>
                <w:color w:val="333333"/>
              </w:rPr>
              <w:t xml:space="preserve">representations </w:t>
            </w:r>
            <w:r w:rsidR="007148CD">
              <w:rPr>
                <w:rFonts w:ascii="Arial" w:hAnsi="Arial" w:cs="Times"/>
                <w:color w:val="333333"/>
              </w:rPr>
              <w:t>of diversity.</w:t>
            </w:r>
          </w:p>
        </w:tc>
        <w:tc>
          <w:tcPr>
            <w:tcW w:w="3846" w:type="dxa"/>
          </w:tcPr>
          <w:p w:rsidR="00E0284D" w:rsidRPr="002B36B1" w:rsidRDefault="00853C1F" w:rsidP="00853C1F">
            <w:pPr>
              <w:rPr>
                <w:rFonts w:ascii="Arial" w:hAnsi="Arial" w:cs="Arial"/>
              </w:rPr>
            </w:pPr>
            <w:r w:rsidRPr="002B36B1">
              <w:rPr>
                <w:rFonts w:ascii="Arial" w:hAnsi="Arial" w:cs="Arial"/>
              </w:rPr>
              <w:t>Reader Responses/Reflections</w:t>
            </w:r>
          </w:p>
          <w:p w:rsidR="00853C1F" w:rsidRPr="002B36B1" w:rsidRDefault="007148CD" w:rsidP="00853C1F">
            <w:pPr>
              <w:rPr>
                <w:rFonts w:ascii="Arial" w:hAnsi="Arial" w:cs="Arial"/>
              </w:rPr>
            </w:pPr>
            <w:r>
              <w:rPr>
                <w:rFonts w:ascii="Arial" w:hAnsi="Arial" w:cs="Arial"/>
              </w:rPr>
              <w:t>Essay Assignments</w:t>
            </w:r>
          </w:p>
          <w:p w:rsidR="007148CD" w:rsidRDefault="00E228CA" w:rsidP="00853C1F">
            <w:pPr>
              <w:rPr>
                <w:rFonts w:ascii="Arial" w:hAnsi="Arial" w:cs="Arial"/>
              </w:rPr>
            </w:pPr>
            <w:r w:rsidRPr="002B36B1">
              <w:rPr>
                <w:rFonts w:ascii="Arial" w:hAnsi="Arial" w:cs="Arial"/>
              </w:rPr>
              <w:t>Class Dis</w:t>
            </w:r>
            <w:r w:rsidR="007148CD">
              <w:rPr>
                <w:rFonts w:ascii="Arial" w:hAnsi="Arial" w:cs="Arial"/>
              </w:rPr>
              <w:t>cussions</w:t>
            </w:r>
          </w:p>
          <w:p w:rsidR="00853C1F" w:rsidRPr="002B36B1" w:rsidRDefault="00E228CA" w:rsidP="00853C1F">
            <w:pPr>
              <w:rPr>
                <w:rFonts w:ascii="Arial" w:hAnsi="Arial" w:cs="Arial"/>
              </w:rPr>
            </w:pPr>
            <w:r w:rsidRPr="002B36B1">
              <w:rPr>
                <w:rFonts w:ascii="Arial" w:hAnsi="Arial" w:cs="Arial"/>
              </w:rPr>
              <w:t>Presentations</w:t>
            </w:r>
          </w:p>
          <w:p w:rsidR="00853C1F" w:rsidRPr="002B36B1" w:rsidRDefault="00853C1F" w:rsidP="00853C1F">
            <w:pPr>
              <w:ind w:left="360"/>
              <w:rPr>
                <w:rFonts w:ascii="Arial" w:hAnsi="Arial" w:cs="Arial"/>
              </w:rPr>
            </w:pPr>
          </w:p>
        </w:tc>
      </w:tr>
      <w:tr w:rsidR="00E0284D" w:rsidRPr="002B36B1">
        <w:tc>
          <w:tcPr>
            <w:tcW w:w="1892" w:type="dxa"/>
          </w:tcPr>
          <w:p w:rsidR="00E0284D" w:rsidRPr="002B36B1" w:rsidRDefault="00220DEE" w:rsidP="00147FCC">
            <w:pPr>
              <w:rPr>
                <w:rFonts w:ascii="Arial" w:hAnsi="Arial" w:cs="Arial"/>
              </w:rPr>
            </w:pPr>
            <w:r>
              <w:rPr>
                <w:rFonts w:ascii="Arial" w:hAnsi="Arial" w:cs="Arial"/>
              </w:rPr>
              <w:t>1,</w:t>
            </w:r>
            <w:r w:rsidR="00853C1F" w:rsidRPr="002B36B1">
              <w:rPr>
                <w:rFonts w:ascii="Arial" w:hAnsi="Arial" w:cs="Arial"/>
              </w:rPr>
              <w:t xml:space="preserve"> 4</w:t>
            </w:r>
            <w:r>
              <w:rPr>
                <w:rFonts w:ascii="Arial" w:hAnsi="Arial" w:cs="Arial"/>
              </w:rPr>
              <w:t>, 5</w:t>
            </w:r>
          </w:p>
        </w:tc>
        <w:tc>
          <w:tcPr>
            <w:tcW w:w="3838" w:type="dxa"/>
          </w:tcPr>
          <w:p w:rsidR="008F7CA9" w:rsidRPr="002B36B1" w:rsidRDefault="004A5B16" w:rsidP="008F7CA9">
            <w:pPr>
              <w:widowControl w:val="0"/>
              <w:tabs>
                <w:tab w:val="left" w:pos="220"/>
                <w:tab w:val="left" w:pos="720"/>
              </w:tabs>
              <w:autoSpaceDE w:val="0"/>
              <w:autoSpaceDN w:val="0"/>
              <w:adjustRightInd w:val="0"/>
              <w:rPr>
                <w:rFonts w:ascii="Arial" w:hAnsi="Arial" w:cs="Times"/>
              </w:rPr>
            </w:pPr>
            <w:r>
              <w:rPr>
                <w:rFonts w:ascii="Arial" w:hAnsi="Arial" w:cs="Times"/>
                <w:color w:val="333333"/>
              </w:rPr>
              <w:t>S</w:t>
            </w:r>
            <w:r w:rsidR="00C25FEE" w:rsidRPr="002B36B1">
              <w:rPr>
                <w:rFonts w:ascii="Arial" w:hAnsi="Arial" w:cs="Times"/>
                <w:color w:val="333333"/>
              </w:rPr>
              <w:t xml:space="preserve">tudents </w:t>
            </w:r>
            <w:r>
              <w:rPr>
                <w:rFonts w:ascii="Arial" w:hAnsi="Arial" w:cs="Times"/>
                <w:color w:val="333333"/>
              </w:rPr>
              <w:t>w</w:t>
            </w:r>
            <w:r w:rsidR="00864A3F">
              <w:rPr>
                <w:rFonts w:ascii="Arial" w:hAnsi="Arial" w:cs="Times"/>
                <w:color w:val="333333"/>
              </w:rPr>
              <w:t xml:space="preserve">ill examine </w:t>
            </w:r>
            <w:r>
              <w:rPr>
                <w:rFonts w:ascii="Arial" w:hAnsi="Arial" w:cs="Times"/>
                <w:color w:val="333333"/>
              </w:rPr>
              <w:t>the</w:t>
            </w:r>
            <w:r w:rsidR="008F7CA9" w:rsidRPr="002B36B1">
              <w:rPr>
                <w:rFonts w:ascii="Arial" w:hAnsi="Arial" w:cs="Times"/>
                <w:color w:val="333333"/>
              </w:rPr>
              <w:t xml:space="preserve"> effects of our diverse culture on individuals and groups</w:t>
            </w:r>
            <w:r w:rsidR="00870E8E">
              <w:rPr>
                <w:rFonts w:ascii="Arial" w:hAnsi="Arial" w:cs="Times"/>
                <w:color w:val="333333"/>
              </w:rPr>
              <w:t>.</w:t>
            </w:r>
          </w:p>
          <w:p w:rsidR="00E0284D" w:rsidRPr="002B36B1" w:rsidRDefault="00E0284D" w:rsidP="00FB6E47">
            <w:pPr>
              <w:rPr>
                <w:rFonts w:ascii="Arial" w:hAnsi="Arial" w:cs="Arial"/>
              </w:rPr>
            </w:pPr>
          </w:p>
        </w:tc>
        <w:tc>
          <w:tcPr>
            <w:tcW w:w="3846" w:type="dxa"/>
          </w:tcPr>
          <w:p w:rsidR="00E228CA" w:rsidRPr="002B36B1" w:rsidRDefault="00E228CA" w:rsidP="00E228CA">
            <w:pPr>
              <w:rPr>
                <w:rFonts w:ascii="Arial" w:hAnsi="Arial" w:cs="Arial"/>
              </w:rPr>
            </w:pPr>
            <w:r w:rsidRPr="002B36B1">
              <w:rPr>
                <w:rFonts w:ascii="Arial" w:hAnsi="Arial" w:cs="Arial"/>
              </w:rPr>
              <w:t>Reader Responses/Reflections</w:t>
            </w:r>
          </w:p>
          <w:p w:rsidR="00E228CA" w:rsidRPr="002B36B1" w:rsidRDefault="00E228CA" w:rsidP="00E228CA">
            <w:pPr>
              <w:rPr>
                <w:rFonts w:ascii="Arial" w:hAnsi="Arial" w:cs="Arial"/>
              </w:rPr>
            </w:pPr>
            <w:r w:rsidRPr="002B36B1">
              <w:rPr>
                <w:rFonts w:ascii="Arial" w:hAnsi="Arial" w:cs="Arial"/>
              </w:rPr>
              <w:t>Essay Assignments</w:t>
            </w:r>
          </w:p>
          <w:p w:rsidR="007148CD" w:rsidRDefault="00E228CA" w:rsidP="00E228CA">
            <w:pPr>
              <w:rPr>
                <w:rFonts w:ascii="Arial" w:hAnsi="Arial" w:cs="Arial"/>
              </w:rPr>
            </w:pPr>
            <w:r w:rsidRPr="002B36B1">
              <w:rPr>
                <w:rFonts w:ascii="Arial" w:hAnsi="Arial" w:cs="Arial"/>
              </w:rPr>
              <w:t>Class Disc</w:t>
            </w:r>
            <w:r w:rsidR="007148CD">
              <w:rPr>
                <w:rFonts w:ascii="Arial" w:hAnsi="Arial" w:cs="Arial"/>
              </w:rPr>
              <w:t>ussions</w:t>
            </w:r>
          </w:p>
          <w:p w:rsidR="00E228CA" w:rsidRPr="002B36B1" w:rsidRDefault="00E228CA" w:rsidP="00E228CA">
            <w:pPr>
              <w:rPr>
                <w:rFonts w:ascii="Arial" w:hAnsi="Arial" w:cs="Arial"/>
              </w:rPr>
            </w:pPr>
            <w:r w:rsidRPr="002B36B1">
              <w:rPr>
                <w:rFonts w:ascii="Arial" w:hAnsi="Arial" w:cs="Arial"/>
              </w:rPr>
              <w:t>Presentations</w:t>
            </w:r>
          </w:p>
          <w:p w:rsidR="00E0284D" w:rsidRPr="002B36B1" w:rsidRDefault="00E0284D" w:rsidP="00FB6E47">
            <w:pPr>
              <w:rPr>
                <w:rFonts w:ascii="Arial" w:hAnsi="Arial" w:cs="Arial"/>
              </w:rPr>
            </w:pPr>
          </w:p>
        </w:tc>
      </w:tr>
      <w:tr w:rsidR="00E0284D" w:rsidRPr="002B36B1">
        <w:tc>
          <w:tcPr>
            <w:tcW w:w="1892" w:type="dxa"/>
          </w:tcPr>
          <w:p w:rsidR="00E0284D" w:rsidRPr="002B36B1" w:rsidRDefault="00853C1F" w:rsidP="00FB6E47">
            <w:pPr>
              <w:rPr>
                <w:rFonts w:ascii="Arial" w:hAnsi="Arial" w:cs="Arial"/>
              </w:rPr>
            </w:pPr>
            <w:r w:rsidRPr="002B36B1">
              <w:rPr>
                <w:rFonts w:ascii="Arial" w:hAnsi="Arial" w:cs="Arial"/>
              </w:rPr>
              <w:t>1, 2, 4</w:t>
            </w:r>
          </w:p>
        </w:tc>
        <w:tc>
          <w:tcPr>
            <w:tcW w:w="3838" w:type="dxa"/>
          </w:tcPr>
          <w:p w:rsidR="00C25FEE" w:rsidRPr="002B36B1" w:rsidRDefault="00C25FEE" w:rsidP="00C25FEE">
            <w:pPr>
              <w:widowControl w:val="0"/>
              <w:tabs>
                <w:tab w:val="left" w:pos="220"/>
                <w:tab w:val="left" w:pos="720"/>
              </w:tabs>
              <w:autoSpaceDE w:val="0"/>
              <w:autoSpaceDN w:val="0"/>
              <w:adjustRightInd w:val="0"/>
              <w:rPr>
                <w:rFonts w:ascii="Arial" w:hAnsi="Arial" w:cs="Times"/>
              </w:rPr>
            </w:pPr>
            <w:r w:rsidRPr="002B36B1">
              <w:rPr>
                <w:rFonts w:ascii="Arial" w:hAnsi="Arial" w:cs="Times"/>
                <w:color w:val="333333"/>
              </w:rPr>
              <w:t>Students w</w:t>
            </w:r>
            <w:r w:rsidR="00ED333D">
              <w:rPr>
                <w:rFonts w:ascii="Arial" w:hAnsi="Arial" w:cs="Times"/>
                <w:color w:val="333333"/>
              </w:rPr>
              <w:t>ill</w:t>
            </w:r>
            <w:r w:rsidR="00864A3F">
              <w:rPr>
                <w:rFonts w:ascii="Arial" w:hAnsi="Arial" w:cs="Times"/>
                <w:color w:val="333333"/>
              </w:rPr>
              <w:t xml:space="preserve"> examine </w:t>
            </w:r>
            <w:r w:rsidRPr="002B36B1">
              <w:rPr>
                <w:rFonts w:ascii="Arial" w:hAnsi="Arial" w:cs="Times"/>
                <w:color w:val="333333"/>
              </w:rPr>
              <w:t xml:space="preserve">how social structures and discourses </w:t>
            </w:r>
            <w:r w:rsidR="004B0E45">
              <w:rPr>
                <w:rFonts w:ascii="Arial" w:hAnsi="Arial" w:cs="Times"/>
                <w:color w:val="333333"/>
              </w:rPr>
              <w:t xml:space="preserve">may </w:t>
            </w:r>
            <w:r w:rsidRPr="002B36B1">
              <w:rPr>
                <w:rFonts w:ascii="Arial" w:hAnsi="Arial" w:cs="Times"/>
                <w:color w:val="333333"/>
              </w:rPr>
              <w:t>legitimate one social group’s power over another group bas</w:t>
            </w:r>
            <w:r w:rsidR="00C12C7B">
              <w:rPr>
                <w:rFonts w:ascii="Arial" w:hAnsi="Arial" w:cs="Times"/>
                <w:color w:val="333333"/>
              </w:rPr>
              <w:t xml:space="preserve">ed on </w:t>
            </w:r>
            <w:r w:rsidRPr="002B36B1">
              <w:rPr>
                <w:rFonts w:ascii="Arial" w:hAnsi="Arial" w:cs="Times"/>
                <w:color w:val="333333"/>
              </w:rPr>
              <w:t xml:space="preserve">race, </w:t>
            </w:r>
            <w:r w:rsidR="00C12C7B">
              <w:rPr>
                <w:rFonts w:ascii="Arial" w:hAnsi="Arial" w:cs="Times"/>
                <w:color w:val="333333"/>
              </w:rPr>
              <w:t>ethnicity, class, or</w:t>
            </w:r>
            <w:r w:rsidRPr="002B36B1">
              <w:rPr>
                <w:rFonts w:ascii="Arial" w:hAnsi="Arial" w:cs="Times"/>
                <w:color w:val="333333"/>
              </w:rPr>
              <w:t xml:space="preserve"> gender. </w:t>
            </w:r>
          </w:p>
          <w:p w:rsidR="00E0284D" w:rsidRPr="002B36B1" w:rsidRDefault="00E0284D" w:rsidP="00FB6E47">
            <w:pPr>
              <w:rPr>
                <w:rFonts w:ascii="Arial" w:hAnsi="Arial" w:cs="Arial"/>
              </w:rPr>
            </w:pPr>
          </w:p>
        </w:tc>
        <w:tc>
          <w:tcPr>
            <w:tcW w:w="3846" w:type="dxa"/>
          </w:tcPr>
          <w:p w:rsidR="00E228CA" w:rsidRPr="002B36B1" w:rsidRDefault="00E228CA" w:rsidP="00E228CA">
            <w:pPr>
              <w:rPr>
                <w:rFonts w:ascii="Arial" w:hAnsi="Arial" w:cs="Arial"/>
              </w:rPr>
            </w:pPr>
            <w:r w:rsidRPr="002B36B1">
              <w:rPr>
                <w:rFonts w:ascii="Arial" w:hAnsi="Arial" w:cs="Arial"/>
              </w:rPr>
              <w:t>Reader Responses/Reflections</w:t>
            </w:r>
          </w:p>
          <w:p w:rsidR="00E228CA" w:rsidRPr="002B36B1" w:rsidRDefault="00E228CA" w:rsidP="00E228CA">
            <w:pPr>
              <w:rPr>
                <w:rFonts w:ascii="Arial" w:hAnsi="Arial" w:cs="Arial"/>
              </w:rPr>
            </w:pPr>
            <w:r w:rsidRPr="002B36B1">
              <w:rPr>
                <w:rFonts w:ascii="Arial" w:hAnsi="Arial" w:cs="Arial"/>
              </w:rPr>
              <w:t>Essay Assignments</w:t>
            </w:r>
          </w:p>
          <w:p w:rsidR="00E228CA" w:rsidRPr="002B36B1" w:rsidRDefault="00ED333D" w:rsidP="00E228CA">
            <w:pPr>
              <w:rPr>
                <w:rFonts w:ascii="Arial" w:hAnsi="Arial" w:cs="Arial"/>
              </w:rPr>
            </w:pPr>
            <w:r>
              <w:rPr>
                <w:rFonts w:ascii="Arial" w:hAnsi="Arial" w:cs="Arial"/>
              </w:rPr>
              <w:t>Class Discussions</w:t>
            </w:r>
            <w:r>
              <w:rPr>
                <w:rFonts w:ascii="Arial" w:hAnsi="Arial" w:cs="Arial"/>
              </w:rPr>
              <w:br/>
            </w:r>
          </w:p>
          <w:p w:rsidR="00E0284D" w:rsidRPr="002B36B1" w:rsidRDefault="00E0284D" w:rsidP="00FB6E47">
            <w:pPr>
              <w:rPr>
                <w:rFonts w:ascii="Arial" w:hAnsi="Arial" w:cs="Arial"/>
              </w:rPr>
            </w:pPr>
          </w:p>
        </w:tc>
      </w:tr>
      <w:tr w:rsidR="00E0284D" w:rsidRPr="002B36B1">
        <w:tc>
          <w:tcPr>
            <w:tcW w:w="1892" w:type="dxa"/>
          </w:tcPr>
          <w:p w:rsidR="00E0284D" w:rsidRPr="002B36B1" w:rsidRDefault="00853C1F" w:rsidP="00FB6E47">
            <w:pPr>
              <w:rPr>
                <w:rFonts w:ascii="Arial" w:hAnsi="Arial" w:cs="Arial"/>
              </w:rPr>
            </w:pPr>
            <w:r w:rsidRPr="002B36B1">
              <w:rPr>
                <w:rFonts w:ascii="Arial" w:hAnsi="Arial" w:cs="Arial"/>
              </w:rPr>
              <w:t>1, 2, 4</w:t>
            </w:r>
          </w:p>
        </w:tc>
        <w:tc>
          <w:tcPr>
            <w:tcW w:w="3838" w:type="dxa"/>
          </w:tcPr>
          <w:p w:rsidR="00D82C8F" w:rsidRPr="002B36B1" w:rsidRDefault="00864A3F" w:rsidP="00D82C8F">
            <w:pPr>
              <w:widowControl w:val="0"/>
              <w:tabs>
                <w:tab w:val="left" w:pos="220"/>
                <w:tab w:val="left" w:pos="720"/>
              </w:tabs>
              <w:autoSpaceDE w:val="0"/>
              <w:autoSpaceDN w:val="0"/>
              <w:adjustRightInd w:val="0"/>
              <w:rPr>
                <w:rFonts w:ascii="Arial" w:hAnsi="Arial" w:cs="Times"/>
              </w:rPr>
            </w:pPr>
            <w:r>
              <w:rPr>
                <w:rFonts w:ascii="Arial" w:hAnsi="Arial" w:cs="Times"/>
                <w:color w:val="333333"/>
              </w:rPr>
              <w:t>Students will</w:t>
            </w:r>
            <w:r w:rsidR="007148CD">
              <w:rPr>
                <w:rFonts w:ascii="Arial" w:hAnsi="Arial" w:cs="Times"/>
                <w:color w:val="333333"/>
              </w:rPr>
              <w:t xml:space="preserve"> </w:t>
            </w:r>
            <w:r w:rsidR="00D82C8F">
              <w:rPr>
                <w:rFonts w:ascii="Arial" w:hAnsi="Arial" w:cs="Times"/>
                <w:color w:val="333333"/>
              </w:rPr>
              <w:t>rhetorical</w:t>
            </w:r>
            <w:r w:rsidR="007148CD">
              <w:rPr>
                <w:rFonts w:ascii="Arial" w:hAnsi="Arial" w:cs="Times"/>
                <w:color w:val="333333"/>
              </w:rPr>
              <w:t xml:space="preserve">ly analyze written and visual genres. </w:t>
            </w:r>
          </w:p>
          <w:p w:rsidR="00E0284D" w:rsidRPr="002B36B1" w:rsidRDefault="00E0284D" w:rsidP="00FB6E47">
            <w:pPr>
              <w:rPr>
                <w:rFonts w:ascii="Arial" w:hAnsi="Arial" w:cs="Arial"/>
              </w:rPr>
            </w:pPr>
          </w:p>
        </w:tc>
        <w:tc>
          <w:tcPr>
            <w:tcW w:w="3846" w:type="dxa"/>
          </w:tcPr>
          <w:p w:rsidR="00E228CA" w:rsidRPr="002B36B1" w:rsidRDefault="00E228CA" w:rsidP="00E228CA">
            <w:pPr>
              <w:rPr>
                <w:rFonts w:ascii="Arial" w:hAnsi="Arial" w:cs="Arial"/>
              </w:rPr>
            </w:pPr>
            <w:r w:rsidRPr="002B36B1">
              <w:rPr>
                <w:rFonts w:ascii="Arial" w:hAnsi="Arial" w:cs="Arial"/>
              </w:rPr>
              <w:t>Essay Assignments</w:t>
            </w:r>
          </w:p>
          <w:p w:rsidR="007148CD" w:rsidRDefault="00E228CA" w:rsidP="00E228CA">
            <w:pPr>
              <w:rPr>
                <w:rFonts w:ascii="Arial" w:hAnsi="Arial" w:cs="Arial"/>
              </w:rPr>
            </w:pPr>
            <w:r w:rsidRPr="002B36B1">
              <w:rPr>
                <w:rFonts w:ascii="Arial" w:hAnsi="Arial" w:cs="Arial"/>
              </w:rPr>
              <w:t>Class Dis</w:t>
            </w:r>
            <w:r w:rsidR="007148CD">
              <w:rPr>
                <w:rFonts w:ascii="Arial" w:hAnsi="Arial" w:cs="Arial"/>
              </w:rPr>
              <w:t>cussions</w:t>
            </w:r>
          </w:p>
          <w:p w:rsidR="00E228CA" w:rsidRPr="002B36B1" w:rsidRDefault="00E228CA" w:rsidP="00E228CA">
            <w:pPr>
              <w:rPr>
                <w:rFonts w:ascii="Arial" w:hAnsi="Arial" w:cs="Arial"/>
              </w:rPr>
            </w:pPr>
            <w:r w:rsidRPr="002B36B1">
              <w:rPr>
                <w:rFonts w:ascii="Arial" w:hAnsi="Arial" w:cs="Arial"/>
              </w:rPr>
              <w:t>Presentations</w:t>
            </w:r>
          </w:p>
          <w:p w:rsidR="00E0284D" w:rsidRPr="002B36B1" w:rsidRDefault="00E0284D" w:rsidP="00FB6E47">
            <w:pPr>
              <w:rPr>
                <w:rFonts w:ascii="Arial" w:hAnsi="Arial" w:cs="Arial"/>
              </w:rPr>
            </w:pPr>
          </w:p>
        </w:tc>
      </w:tr>
      <w:tr w:rsidR="00C25FEE" w:rsidRPr="002B36B1">
        <w:tc>
          <w:tcPr>
            <w:tcW w:w="1892" w:type="dxa"/>
          </w:tcPr>
          <w:p w:rsidR="00C25FEE" w:rsidRPr="002B36B1" w:rsidRDefault="00853C1F" w:rsidP="00E0284D">
            <w:pPr>
              <w:rPr>
                <w:rFonts w:ascii="Arial" w:hAnsi="Arial" w:cs="Arial"/>
              </w:rPr>
            </w:pPr>
            <w:r w:rsidRPr="002B36B1">
              <w:rPr>
                <w:rFonts w:ascii="Arial" w:hAnsi="Arial" w:cs="Arial"/>
              </w:rPr>
              <w:t>1, 2, 4</w:t>
            </w:r>
          </w:p>
        </w:tc>
        <w:tc>
          <w:tcPr>
            <w:tcW w:w="3838" w:type="dxa"/>
          </w:tcPr>
          <w:p w:rsidR="00D82C8F" w:rsidRPr="002B36B1" w:rsidRDefault="00D82C8F" w:rsidP="00D82C8F">
            <w:pPr>
              <w:widowControl w:val="0"/>
              <w:tabs>
                <w:tab w:val="left" w:pos="220"/>
                <w:tab w:val="left" w:pos="720"/>
              </w:tabs>
              <w:autoSpaceDE w:val="0"/>
              <w:autoSpaceDN w:val="0"/>
              <w:adjustRightInd w:val="0"/>
              <w:rPr>
                <w:rFonts w:ascii="Arial" w:hAnsi="Arial" w:cs="Times"/>
              </w:rPr>
            </w:pPr>
            <w:r>
              <w:rPr>
                <w:rFonts w:ascii="Arial" w:hAnsi="Arial" w:cs="Times"/>
                <w:color w:val="333333"/>
              </w:rPr>
              <w:t>Students</w:t>
            </w:r>
            <w:r w:rsidR="00864A3F">
              <w:rPr>
                <w:rFonts w:ascii="Arial" w:hAnsi="Arial" w:cs="Times"/>
                <w:color w:val="333333"/>
              </w:rPr>
              <w:t xml:space="preserve"> will </w:t>
            </w:r>
            <w:r>
              <w:rPr>
                <w:rFonts w:ascii="Arial" w:hAnsi="Arial" w:cs="Times"/>
                <w:color w:val="333333"/>
              </w:rPr>
              <w:t xml:space="preserve">synthesize sources in developing </w:t>
            </w:r>
            <w:r w:rsidR="00AF733C">
              <w:rPr>
                <w:rFonts w:ascii="Arial" w:hAnsi="Arial" w:cs="Times"/>
                <w:color w:val="333333"/>
              </w:rPr>
              <w:t>both oral and written argument</w:t>
            </w:r>
            <w:r w:rsidR="00A32C41">
              <w:rPr>
                <w:rFonts w:ascii="Arial" w:hAnsi="Arial" w:cs="Times"/>
                <w:color w:val="333333"/>
              </w:rPr>
              <w:t>s</w:t>
            </w:r>
            <w:r>
              <w:rPr>
                <w:rFonts w:ascii="Arial" w:hAnsi="Arial" w:cs="Times"/>
                <w:color w:val="333333"/>
              </w:rPr>
              <w:t xml:space="preserve">. </w:t>
            </w:r>
          </w:p>
          <w:p w:rsidR="00C25FEE" w:rsidRPr="002B36B1" w:rsidRDefault="00C25FEE" w:rsidP="00E0284D">
            <w:pPr>
              <w:rPr>
                <w:rFonts w:ascii="Arial" w:hAnsi="Arial" w:cs="Arial"/>
                <w:u w:val="single"/>
              </w:rPr>
            </w:pPr>
          </w:p>
        </w:tc>
        <w:tc>
          <w:tcPr>
            <w:tcW w:w="3846" w:type="dxa"/>
          </w:tcPr>
          <w:p w:rsidR="00D82C8F" w:rsidRDefault="00D82C8F" w:rsidP="00D82C8F">
            <w:pPr>
              <w:rPr>
                <w:rFonts w:ascii="Arial" w:hAnsi="Arial" w:cs="Arial"/>
              </w:rPr>
            </w:pPr>
            <w:r w:rsidRPr="002B36B1">
              <w:rPr>
                <w:rFonts w:ascii="Arial" w:hAnsi="Arial" w:cs="Arial"/>
              </w:rPr>
              <w:t>Class Dis</w:t>
            </w:r>
            <w:r>
              <w:rPr>
                <w:rFonts w:ascii="Arial" w:hAnsi="Arial" w:cs="Arial"/>
              </w:rPr>
              <w:t>cussions</w:t>
            </w:r>
          </w:p>
          <w:p w:rsidR="00D82C8F" w:rsidRPr="002B36B1" w:rsidRDefault="00D82C8F" w:rsidP="00D82C8F">
            <w:pPr>
              <w:rPr>
                <w:rFonts w:ascii="Arial" w:hAnsi="Arial" w:cs="Arial"/>
              </w:rPr>
            </w:pPr>
            <w:r w:rsidRPr="002B36B1">
              <w:rPr>
                <w:rFonts w:ascii="Arial" w:hAnsi="Arial" w:cs="Arial"/>
              </w:rPr>
              <w:t>Essay Assignments</w:t>
            </w:r>
          </w:p>
          <w:p w:rsidR="00C25FEE" w:rsidRPr="002B36B1" w:rsidRDefault="00C25FEE" w:rsidP="00D82C8F">
            <w:pPr>
              <w:rPr>
                <w:rFonts w:ascii="Arial" w:hAnsi="Arial" w:cs="Arial"/>
                <w:u w:val="single"/>
              </w:rPr>
            </w:pPr>
          </w:p>
        </w:tc>
      </w:tr>
      <w:tr w:rsidR="00C25FEE" w:rsidRPr="002B36B1">
        <w:tc>
          <w:tcPr>
            <w:tcW w:w="1892" w:type="dxa"/>
          </w:tcPr>
          <w:p w:rsidR="00C25FEE" w:rsidRPr="002B36B1" w:rsidRDefault="00853C1F" w:rsidP="00E0284D">
            <w:pPr>
              <w:rPr>
                <w:rFonts w:ascii="Arial" w:hAnsi="Arial" w:cs="Arial"/>
              </w:rPr>
            </w:pPr>
            <w:r w:rsidRPr="002B36B1">
              <w:rPr>
                <w:rFonts w:ascii="Arial" w:hAnsi="Arial" w:cs="Arial"/>
              </w:rPr>
              <w:t>4, 5</w:t>
            </w:r>
          </w:p>
        </w:tc>
        <w:tc>
          <w:tcPr>
            <w:tcW w:w="3838" w:type="dxa"/>
          </w:tcPr>
          <w:p w:rsidR="00C25FEE" w:rsidRPr="002B36B1" w:rsidRDefault="00C25FEE" w:rsidP="00C25FEE">
            <w:pPr>
              <w:widowControl w:val="0"/>
              <w:tabs>
                <w:tab w:val="left" w:pos="220"/>
                <w:tab w:val="left" w:pos="720"/>
              </w:tabs>
              <w:autoSpaceDE w:val="0"/>
              <w:autoSpaceDN w:val="0"/>
              <w:adjustRightInd w:val="0"/>
              <w:rPr>
                <w:rFonts w:ascii="Arial" w:hAnsi="Arial" w:cs="Times"/>
              </w:rPr>
            </w:pPr>
            <w:r w:rsidRPr="002B36B1">
              <w:rPr>
                <w:rFonts w:ascii="Arial" w:hAnsi="Arial" w:cs="Times"/>
                <w:color w:val="333333"/>
              </w:rPr>
              <w:t xml:space="preserve">Students will </w:t>
            </w:r>
            <w:r w:rsidR="00D82C8F">
              <w:rPr>
                <w:rFonts w:ascii="Arial" w:hAnsi="Arial" w:cs="Times"/>
                <w:color w:val="333333"/>
              </w:rPr>
              <w:t xml:space="preserve">critically </w:t>
            </w:r>
            <w:r w:rsidRPr="002B36B1">
              <w:rPr>
                <w:rFonts w:ascii="Arial" w:hAnsi="Arial" w:cs="Times"/>
                <w:color w:val="333333"/>
              </w:rPr>
              <w:t>examine their own beliefs and attitudes as they relate to diverse cultures.</w:t>
            </w:r>
          </w:p>
          <w:p w:rsidR="00C25FEE" w:rsidRPr="002B36B1" w:rsidRDefault="00C25FEE" w:rsidP="00E0284D">
            <w:pPr>
              <w:rPr>
                <w:rFonts w:ascii="Arial" w:hAnsi="Arial" w:cs="Arial"/>
              </w:rPr>
            </w:pPr>
          </w:p>
        </w:tc>
        <w:tc>
          <w:tcPr>
            <w:tcW w:w="3846" w:type="dxa"/>
          </w:tcPr>
          <w:p w:rsidR="00E228CA" w:rsidRPr="002B36B1" w:rsidRDefault="00E228CA" w:rsidP="00E228CA">
            <w:pPr>
              <w:rPr>
                <w:rFonts w:ascii="Arial" w:hAnsi="Arial" w:cs="Arial"/>
              </w:rPr>
            </w:pPr>
            <w:r w:rsidRPr="002B36B1">
              <w:rPr>
                <w:rFonts w:ascii="Arial" w:hAnsi="Arial" w:cs="Arial"/>
              </w:rPr>
              <w:t>Reader Responses/Reflections</w:t>
            </w:r>
          </w:p>
          <w:p w:rsidR="00E228CA" w:rsidRPr="002B36B1" w:rsidRDefault="00E228CA" w:rsidP="00E228CA">
            <w:pPr>
              <w:rPr>
                <w:rFonts w:ascii="Arial" w:hAnsi="Arial" w:cs="Arial"/>
              </w:rPr>
            </w:pPr>
            <w:r w:rsidRPr="002B36B1">
              <w:rPr>
                <w:rFonts w:ascii="Arial" w:hAnsi="Arial" w:cs="Arial"/>
              </w:rPr>
              <w:t>Class Discussions</w:t>
            </w:r>
            <w:r w:rsidRPr="002B36B1">
              <w:rPr>
                <w:rFonts w:ascii="Arial" w:hAnsi="Arial" w:cs="Arial"/>
              </w:rPr>
              <w:br/>
              <w:t xml:space="preserve">  </w:t>
            </w:r>
          </w:p>
          <w:p w:rsidR="00C25FEE" w:rsidRPr="002B36B1" w:rsidRDefault="00C25FEE" w:rsidP="00E0284D">
            <w:pPr>
              <w:rPr>
                <w:rFonts w:ascii="Arial" w:hAnsi="Arial" w:cs="Arial"/>
                <w:u w:val="single"/>
              </w:rPr>
            </w:pPr>
          </w:p>
        </w:tc>
      </w:tr>
    </w:tbl>
    <w:p w:rsidR="00E0284D" w:rsidRPr="002B36B1" w:rsidRDefault="00E0284D" w:rsidP="00E0284D">
      <w:pPr>
        <w:rPr>
          <w:rFonts w:ascii="Arial" w:hAnsi="Arial" w:cs="Arial"/>
          <w:szCs w:val="22"/>
          <w:u w:val="single"/>
        </w:rPr>
      </w:pPr>
    </w:p>
    <w:p w:rsidR="00E0284D" w:rsidRPr="002B36B1" w:rsidRDefault="00E0284D" w:rsidP="00E0284D">
      <w:pPr>
        <w:ind w:left="720"/>
        <w:rPr>
          <w:rFonts w:ascii="Arial" w:hAnsi="Arial" w:cs="Arial"/>
          <w:b/>
          <w:bCs/>
          <w:szCs w:val="22"/>
        </w:rPr>
      </w:pPr>
    </w:p>
    <w:p w:rsidR="00E0284D" w:rsidRPr="002B36B1" w:rsidRDefault="008B4CEE" w:rsidP="00E0284D">
      <w:pPr>
        <w:rPr>
          <w:szCs w:val="22"/>
        </w:rPr>
      </w:pPr>
      <w:hyperlink w:anchor="ccodelivery" w:history="1">
        <w:r w:rsidR="00E0284D" w:rsidRPr="002B36B1">
          <w:rPr>
            <w:rStyle w:val="Hyperlink"/>
            <w:rFonts w:ascii="Arial" w:hAnsi="Arial" w:cs="Arial"/>
            <w:b/>
            <w:bCs/>
            <w:szCs w:val="22"/>
          </w:rPr>
          <w:t>Delivery Format(s):</w:t>
        </w:r>
      </w:hyperlink>
      <w:proofErr w:type="gramStart"/>
      <w:r w:rsidR="00AF0205" w:rsidRPr="002B36B1">
        <w:rPr>
          <w:szCs w:val="22"/>
        </w:rPr>
        <w:t xml:space="preserve">    Classroom</w:t>
      </w:r>
      <w:proofErr w:type="gramEnd"/>
      <w:r w:rsidR="00AF0205" w:rsidRPr="002B36B1">
        <w:rPr>
          <w:szCs w:val="22"/>
        </w:rPr>
        <w:t>, Online, Hybrid</w:t>
      </w:r>
    </w:p>
    <w:p w:rsidR="00552BDF" w:rsidRPr="002B36B1" w:rsidRDefault="00552BDF" w:rsidP="00E0284D">
      <w:pPr>
        <w:rPr>
          <w:rFonts w:ascii="Arial" w:hAnsi="Arial" w:cs="Arial"/>
          <w:b/>
          <w:bCs/>
          <w:szCs w:val="22"/>
        </w:rPr>
      </w:pPr>
      <w:r w:rsidRPr="002B36B1">
        <w:rPr>
          <w:szCs w:val="22"/>
        </w:rPr>
        <w:t xml:space="preserve">Online and hybrid </w:t>
      </w:r>
      <w:r w:rsidR="00164AD3" w:rsidRPr="002B36B1">
        <w:rPr>
          <w:szCs w:val="22"/>
        </w:rPr>
        <w:t xml:space="preserve">classes </w:t>
      </w:r>
      <w:r w:rsidRPr="002B36B1">
        <w:rPr>
          <w:szCs w:val="22"/>
        </w:rPr>
        <w:t xml:space="preserve">will meet the same requirements as traditional in-person classes. </w:t>
      </w:r>
      <w:r w:rsidR="00870E8E">
        <w:rPr>
          <w:szCs w:val="22"/>
        </w:rPr>
        <w:t xml:space="preserve">Discussions in the online venue </w:t>
      </w:r>
      <w:r w:rsidRPr="002B36B1">
        <w:rPr>
          <w:szCs w:val="22"/>
        </w:rPr>
        <w:t xml:space="preserve">will </w:t>
      </w:r>
      <w:r w:rsidR="00870E8E">
        <w:rPr>
          <w:szCs w:val="22"/>
        </w:rPr>
        <w:t>fulfill the response/reflection</w:t>
      </w:r>
      <w:r w:rsidR="00164AD3" w:rsidRPr="002B36B1">
        <w:rPr>
          <w:szCs w:val="22"/>
        </w:rPr>
        <w:t xml:space="preserve"> requirement.</w:t>
      </w:r>
      <w:r w:rsidRPr="002B36B1">
        <w:rPr>
          <w:szCs w:val="22"/>
        </w:rPr>
        <w:t xml:space="preserve"> </w:t>
      </w:r>
    </w:p>
    <w:p w:rsidR="00E0284D" w:rsidRPr="002B36B1" w:rsidRDefault="00E0284D" w:rsidP="00E0284D">
      <w:pPr>
        <w:rPr>
          <w:rFonts w:ascii="Arial" w:hAnsi="Arial" w:cs="Arial"/>
          <w:b/>
          <w:bCs/>
          <w:szCs w:val="22"/>
          <w:u w:val="single"/>
        </w:rPr>
      </w:pPr>
    </w:p>
    <w:p w:rsidR="00AD04C6" w:rsidRPr="002B36B1" w:rsidRDefault="00E0284D" w:rsidP="00E0284D">
      <w:pPr>
        <w:rPr>
          <w:rFonts w:ascii="Arial" w:hAnsi="Arial" w:cs="Arial"/>
          <w:szCs w:val="22"/>
        </w:rPr>
      </w:pPr>
      <w:r w:rsidRPr="002B36B1">
        <w:rPr>
          <w:rFonts w:ascii="Arial" w:hAnsi="Arial" w:cs="Arial"/>
          <w:b/>
          <w:bCs/>
          <w:szCs w:val="22"/>
        </w:rPr>
        <w:t xml:space="preserve">Instructions on </w:t>
      </w:r>
      <w:hyperlink w:anchor="ccoassignments" w:history="1">
        <w:r w:rsidRPr="002B36B1">
          <w:rPr>
            <w:rStyle w:val="Hyperlink"/>
            <w:rFonts w:ascii="Arial" w:hAnsi="Arial" w:cs="Arial"/>
            <w:b/>
            <w:bCs/>
            <w:szCs w:val="22"/>
          </w:rPr>
          <w:t>Specific Assignments and</w:t>
        </w:r>
        <w:r w:rsidRPr="002B36B1">
          <w:rPr>
            <w:rStyle w:val="Hyperlink"/>
            <w:rFonts w:ascii="Arial" w:hAnsi="Arial" w:cs="Arial"/>
            <w:szCs w:val="22"/>
          </w:rPr>
          <w:t xml:space="preserve"> </w:t>
        </w:r>
        <w:r w:rsidRPr="002B36B1">
          <w:rPr>
            <w:rStyle w:val="Hyperlink"/>
            <w:rFonts w:ascii="Arial" w:hAnsi="Arial" w:cs="Arial"/>
            <w:b/>
            <w:bCs/>
            <w:szCs w:val="22"/>
          </w:rPr>
          <w:t>Processes</w:t>
        </w:r>
      </w:hyperlink>
      <w:r w:rsidRPr="002B36B1">
        <w:rPr>
          <w:rFonts w:ascii="Arial" w:hAnsi="Arial" w:cs="Arial"/>
          <w:b/>
          <w:bCs/>
          <w:szCs w:val="22"/>
        </w:rPr>
        <w:t>:</w:t>
      </w:r>
      <w:r w:rsidRPr="002B36B1">
        <w:rPr>
          <w:rFonts w:ascii="Arial" w:hAnsi="Arial" w:cs="Arial"/>
          <w:szCs w:val="22"/>
        </w:rPr>
        <w:t xml:space="preserve">   </w:t>
      </w:r>
    </w:p>
    <w:p w:rsidR="00552BDF" w:rsidRPr="002B36B1" w:rsidRDefault="00552BDF" w:rsidP="00AD04C6">
      <w:pPr>
        <w:widowControl w:val="0"/>
        <w:tabs>
          <w:tab w:val="left" w:pos="220"/>
          <w:tab w:val="left" w:pos="720"/>
        </w:tabs>
        <w:autoSpaceDE w:val="0"/>
        <w:autoSpaceDN w:val="0"/>
        <w:adjustRightInd w:val="0"/>
        <w:rPr>
          <w:rFonts w:ascii="Arial" w:hAnsi="Arial" w:cs="Times"/>
          <w:b/>
          <w:szCs w:val="22"/>
        </w:rPr>
      </w:pPr>
    </w:p>
    <w:p w:rsidR="00552BDF" w:rsidRPr="002B36B1" w:rsidRDefault="00552BDF" w:rsidP="00AD04C6">
      <w:pPr>
        <w:widowControl w:val="0"/>
        <w:tabs>
          <w:tab w:val="left" w:pos="220"/>
          <w:tab w:val="left" w:pos="720"/>
        </w:tabs>
        <w:autoSpaceDE w:val="0"/>
        <w:autoSpaceDN w:val="0"/>
        <w:adjustRightInd w:val="0"/>
        <w:rPr>
          <w:rFonts w:ascii="Arial" w:hAnsi="Arial" w:cs="Times"/>
          <w:b/>
          <w:szCs w:val="22"/>
        </w:rPr>
      </w:pPr>
    </w:p>
    <w:p w:rsidR="00164AD3" w:rsidRPr="002B36B1" w:rsidRDefault="00164AD3" w:rsidP="00AD04C6">
      <w:pPr>
        <w:widowControl w:val="0"/>
        <w:tabs>
          <w:tab w:val="left" w:pos="220"/>
          <w:tab w:val="left" w:pos="720"/>
        </w:tabs>
        <w:autoSpaceDE w:val="0"/>
        <w:autoSpaceDN w:val="0"/>
        <w:adjustRightInd w:val="0"/>
        <w:rPr>
          <w:rFonts w:ascii="Arial" w:hAnsi="Arial" w:cs="Times"/>
          <w:b/>
          <w:szCs w:val="22"/>
        </w:rPr>
      </w:pPr>
      <w:r w:rsidRPr="002B36B1">
        <w:rPr>
          <w:rFonts w:ascii="Arial" w:hAnsi="Arial" w:cs="Times"/>
          <w:b/>
          <w:szCs w:val="22"/>
        </w:rPr>
        <w:t>Classroom Discussions</w:t>
      </w:r>
    </w:p>
    <w:p w:rsidR="00164AD3" w:rsidRPr="002B36B1" w:rsidRDefault="00164AD3" w:rsidP="00AD04C6">
      <w:pPr>
        <w:widowControl w:val="0"/>
        <w:tabs>
          <w:tab w:val="left" w:pos="220"/>
          <w:tab w:val="left" w:pos="720"/>
        </w:tabs>
        <w:autoSpaceDE w:val="0"/>
        <w:autoSpaceDN w:val="0"/>
        <w:adjustRightInd w:val="0"/>
        <w:rPr>
          <w:rFonts w:ascii="Arial" w:hAnsi="Arial" w:cs="Times"/>
          <w:szCs w:val="22"/>
        </w:rPr>
      </w:pPr>
      <w:r w:rsidRPr="002B36B1">
        <w:rPr>
          <w:rFonts w:ascii="Arial" w:hAnsi="Arial" w:cs="Times"/>
          <w:szCs w:val="22"/>
        </w:rPr>
        <w:t>Students will demonstrate careful reading and consideration of assignmen</w:t>
      </w:r>
      <w:r w:rsidR="00362502">
        <w:rPr>
          <w:rFonts w:ascii="Arial" w:hAnsi="Arial" w:cs="Times"/>
          <w:szCs w:val="22"/>
        </w:rPr>
        <w:t xml:space="preserve">ts through classroom discussion; this may include both </w:t>
      </w:r>
      <w:proofErr w:type="gramStart"/>
      <w:r w:rsidR="00362502">
        <w:rPr>
          <w:rFonts w:ascii="Arial" w:hAnsi="Arial" w:cs="Times"/>
          <w:szCs w:val="22"/>
        </w:rPr>
        <w:t>small-group</w:t>
      </w:r>
      <w:proofErr w:type="gramEnd"/>
      <w:r w:rsidR="00362502">
        <w:rPr>
          <w:rFonts w:ascii="Arial" w:hAnsi="Arial" w:cs="Times"/>
          <w:szCs w:val="22"/>
        </w:rPr>
        <w:t xml:space="preserve"> and whole-class discussion.</w:t>
      </w:r>
    </w:p>
    <w:p w:rsidR="00164AD3" w:rsidRPr="002B36B1" w:rsidRDefault="00164AD3" w:rsidP="00AD04C6">
      <w:pPr>
        <w:widowControl w:val="0"/>
        <w:tabs>
          <w:tab w:val="left" w:pos="220"/>
          <w:tab w:val="left" w:pos="720"/>
        </w:tabs>
        <w:autoSpaceDE w:val="0"/>
        <w:autoSpaceDN w:val="0"/>
        <w:adjustRightInd w:val="0"/>
        <w:rPr>
          <w:rFonts w:ascii="Arial" w:hAnsi="Arial" w:cs="Times"/>
          <w:b/>
          <w:szCs w:val="22"/>
        </w:rPr>
      </w:pPr>
    </w:p>
    <w:p w:rsidR="00AD04C6" w:rsidRPr="002B36B1" w:rsidRDefault="00164AD3" w:rsidP="00AD04C6">
      <w:pPr>
        <w:widowControl w:val="0"/>
        <w:tabs>
          <w:tab w:val="left" w:pos="220"/>
          <w:tab w:val="left" w:pos="720"/>
        </w:tabs>
        <w:autoSpaceDE w:val="0"/>
        <w:autoSpaceDN w:val="0"/>
        <w:adjustRightInd w:val="0"/>
        <w:rPr>
          <w:rFonts w:ascii="Arial" w:hAnsi="Arial" w:cs="Times"/>
          <w:b/>
          <w:szCs w:val="22"/>
        </w:rPr>
      </w:pPr>
      <w:r w:rsidRPr="002B36B1">
        <w:rPr>
          <w:rFonts w:ascii="Arial" w:hAnsi="Arial" w:cs="Times"/>
          <w:b/>
          <w:szCs w:val="22"/>
        </w:rPr>
        <w:t xml:space="preserve">Formal </w:t>
      </w:r>
      <w:r w:rsidR="00AD04C6" w:rsidRPr="002B36B1">
        <w:rPr>
          <w:rFonts w:ascii="Arial" w:hAnsi="Arial" w:cs="Times"/>
          <w:b/>
          <w:szCs w:val="22"/>
        </w:rPr>
        <w:t>Essays</w:t>
      </w:r>
    </w:p>
    <w:p w:rsidR="00AD04C6" w:rsidRPr="002B36B1" w:rsidRDefault="00AD04C6" w:rsidP="00AD04C6">
      <w:pPr>
        <w:widowControl w:val="0"/>
        <w:tabs>
          <w:tab w:val="left" w:pos="220"/>
          <w:tab w:val="left" w:pos="720"/>
        </w:tabs>
        <w:autoSpaceDE w:val="0"/>
        <w:autoSpaceDN w:val="0"/>
        <w:adjustRightInd w:val="0"/>
        <w:rPr>
          <w:rFonts w:ascii="Arial" w:hAnsi="Arial" w:cs="Times"/>
          <w:szCs w:val="22"/>
        </w:rPr>
      </w:pPr>
      <w:r w:rsidRPr="002B36B1">
        <w:rPr>
          <w:rFonts w:ascii="Arial" w:hAnsi="Arial" w:cs="Times"/>
          <w:szCs w:val="22"/>
        </w:rPr>
        <w:t xml:space="preserve">Students will write </w:t>
      </w:r>
      <w:r w:rsidR="00552BDF" w:rsidRPr="002B36B1">
        <w:rPr>
          <w:rFonts w:ascii="Arial" w:hAnsi="Arial" w:cs="Times"/>
          <w:szCs w:val="22"/>
        </w:rPr>
        <w:t>2 or more</w:t>
      </w:r>
      <w:r w:rsidRPr="002B36B1">
        <w:rPr>
          <w:rFonts w:ascii="Arial" w:hAnsi="Arial" w:cs="Times"/>
          <w:szCs w:val="22"/>
        </w:rPr>
        <w:t xml:space="preserve"> essay assignments.  These essays will require analysis and synthesis of pieces we study, as well as MLA documentation.</w:t>
      </w:r>
    </w:p>
    <w:p w:rsidR="00AD04C6" w:rsidRPr="002B36B1" w:rsidRDefault="00AD04C6" w:rsidP="00AD04C6">
      <w:pPr>
        <w:widowControl w:val="0"/>
        <w:tabs>
          <w:tab w:val="left" w:pos="220"/>
          <w:tab w:val="left" w:pos="720"/>
        </w:tabs>
        <w:autoSpaceDE w:val="0"/>
        <w:autoSpaceDN w:val="0"/>
        <w:adjustRightInd w:val="0"/>
        <w:rPr>
          <w:rFonts w:ascii="Arial" w:hAnsi="Arial" w:cs="Times"/>
          <w:szCs w:val="22"/>
        </w:rPr>
      </w:pPr>
    </w:p>
    <w:p w:rsidR="00AD04C6" w:rsidRPr="002B36B1" w:rsidRDefault="00AD04C6" w:rsidP="00AD04C6">
      <w:pPr>
        <w:pStyle w:val="BlockText"/>
        <w:ind w:left="0"/>
        <w:rPr>
          <w:rFonts w:ascii="Arial" w:hAnsi="Arial" w:cs="Arial"/>
          <w:b/>
          <w:bCs/>
          <w:sz w:val="22"/>
          <w:szCs w:val="22"/>
        </w:rPr>
      </w:pPr>
      <w:r w:rsidRPr="002B36B1">
        <w:rPr>
          <w:rFonts w:ascii="Arial" w:hAnsi="Arial" w:cs="Arial"/>
          <w:b/>
          <w:bCs/>
          <w:sz w:val="22"/>
          <w:szCs w:val="22"/>
        </w:rPr>
        <w:t>Reader Response/Reflections</w:t>
      </w:r>
      <w:r w:rsidR="00164AD3" w:rsidRPr="002B36B1">
        <w:rPr>
          <w:rFonts w:ascii="Arial" w:hAnsi="Arial" w:cs="Arial"/>
          <w:b/>
          <w:bCs/>
          <w:sz w:val="22"/>
          <w:szCs w:val="22"/>
        </w:rPr>
        <w:t xml:space="preserve"> </w:t>
      </w:r>
    </w:p>
    <w:p w:rsidR="00552BDF" w:rsidRPr="002B36B1" w:rsidRDefault="00552BDF" w:rsidP="00AD04C6">
      <w:pPr>
        <w:pStyle w:val="BlockText"/>
        <w:ind w:left="0"/>
        <w:rPr>
          <w:rFonts w:ascii="Arial" w:hAnsi="Arial" w:cs="Arial"/>
          <w:bCs/>
          <w:sz w:val="22"/>
          <w:szCs w:val="22"/>
        </w:rPr>
      </w:pPr>
      <w:r w:rsidRPr="002B36B1">
        <w:rPr>
          <w:rFonts w:ascii="Arial" w:hAnsi="Arial" w:cs="Arial"/>
          <w:bCs/>
          <w:sz w:val="22"/>
          <w:szCs w:val="22"/>
        </w:rPr>
        <w:t>Students will keep a reader response/reflection journal in which they respond to assigned pieces</w:t>
      </w:r>
      <w:r w:rsidR="00164AD3" w:rsidRPr="002B36B1">
        <w:rPr>
          <w:rFonts w:ascii="Arial" w:hAnsi="Arial" w:cs="Arial"/>
          <w:bCs/>
          <w:sz w:val="22"/>
          <w:szCs w:val="22"/>
        </w:rPr>
        <w:t>; or, if the instructor chooses, they may instead do shorter informal writing assignments.</w:t>
      </w:r>
    </w:p>
    <w:p w:rsidR="00552BDF" w:rsidRPr="002B36B1" w:rsidRDefault="00552BDF" w:rsidP="00AD04C6">
      <w:pPr>
        <w:pStyle w:val="BlockText"/>
        <w:ind w:left="0"/>
        <w:rPr>
          <w:rFonts w:ascii="Arial" w:hAnsi="Arial" w:cs="Arial"/>
          <w:b/>
          <w:bCs/>
          <w:sz w:val="22"/>
          <w:szCs w:val="22"/>
        </w:rPr>
      </w:pPr>
    </w:p>
    <w:p w:rsidR="00AD04C6" w:rsidRPr="002B36B1" w:rsidRDefault="00AD04C6" w:rsidP="00AD04C6">
      <w:pPr>
        <w:pStyle w:val="BlockText"/>
        <w:ind w:left="0"/>
        <w:rPr>
          <w:rFonts w:ascii="Arial" w:hAnsi="Arial" w:cs="Arial"/>
          <w:b/>
          <w:sz w:val="22"/>
          <w:szCs w:val="22"/>
        </w:rPr>
      </w:pPr>
      <w:r w:rsidRPr="002B36B1">
        <w:rPr>
          <w:rFonts w:ascii="Arial" w:hAnsi="Arial" w:cs="Arial"/>
          <w:b/>
          <w:sz w:val="22"/>
          <w:szCs w:val="22"/>
        </w:rPr>
        <w:t>Presentations</w:t>
      </w:r>
    </w:p>
    <w:p w:rsidR="00AD04C6" w:rsidRPr="002B36B1" w:rsidRDefault="00362502" w:rsidP="00AD04C6">
      <w:pPr>
        <w:pStyle w:val="BlockText"/>
        <w:ind w:left="0"/>
        <w:rPr>
          <w:rFonts w:ascii="Arial" w:hAnsi="Arial" w:cs="Arial"/>
          <w:sz w:val="22"/>
          <w:szCs w:val="22"/>
        </w:rPr>
      </w:pPr>
      <w:r>
        <w:rPr>
          <w:rFonts w:ascii="Arial" w:hAnsi="Arial" w:cs="Arial"/>
          <w:sz w:val="22"/>
          <w:szCs w:val="22"/>
        </w:rPr>
        <w:t>Students may</w:t>
      </w:r>
      <w:r w:rsidR="00552BDF" w:rsidRPr="002B36B1">
        <w:rPr>
          <w:rFonts w:ascii="Arial" w:hAnsi="Arial" w:cs="Arial"/>
          <w:sz w:val="22"/>
          <w:szCs w:val="22"/>
        </w:rPr>
        <w:t xml:space="preserve"> </w:t>
      </w:r>
      <w:r w:rsidR="00AD04C6" w:rsidRPr="002B36B1">
        <w:rPr>
          <w:rFonts w:ascii="Arial" w:hAnsi="Arial" w:cs="Arial"/>
          <w:sz w:val="22"/>
          <w:szCs w:val="22"/>
        </w:rPr>
        <w:t>collaborate with other students to present analysis and discussion of a</w:t>
      </w:r>
      <w:r w:rsidR="00870E8E">
        <w:rPr>
          <w:rFonts w:ascii="Arial" w:hAnsi="Arial" w:cs="Arial"/>
          <w:sz w:val="22"/>
          <w:szCs w:val="22"/>
        </w:rPr>
        <w:t>n approved</w:t>
      </w:r>
      <w:r w:rsidR="00AD04C6" w:rsidRPr="002B36B1">
        <w:rPr>
          <w:rFonts w:ascii="Arial" w:hAnsi="Arial" w:cs="Arial"/>
          <w:sz w:val="22"/>
          <w:szCs w:val="22"/>
        </w:rPr>
        <w:t xml:space="preserve"> poem, </w:t>
      </w:r>
      <w:r w:rsidR="00870E8E">
        <w:rPr>
          <w:rFonts w:ascii="Arial" w:hAnsi="Arial" w:cs="Arial"/>
          <w:sz w:val="22"/>
          <w:szCs w:val="22"/>
        </w:rPr>
        <w:t xml:space="preserve">short story, </w:t>
      </w:r>
      <w:r w:rsidR="00552BDF" w:rsidRPr="002B36B1">
        <w:rPr>
          <w:rFonts w:ascii="Arial" w:hAnsi="Arial" w:cs="Arial"/>
          <w:sz w:val="22"/>
          <w:szCs w:val="22"/>
        </w:rPr>
        <w:t>essay</w:t>
      </w:r>
      <w:r w:rsidR="00870E8E">
        <w:rPr>
          <w:rFonts w:ascii="Arial" w:hAnsi="Arial" w:cs="Arial"/>
          <w:sz w:val="22"/>
          <w:szCs w:val="22"/>
        </w:rPr>
        <w:t>, or visual</w:t>
      </w:r>
      <w:r>
        <w:rPr>
          <w:rFonts w:ascii="Arial" w:hAnsi="Arial" w:cs="Arial"/>
          <w:sz w:val="22"/>
          <w:szCs w:val="22"/>
        </w:rPr>
        <w:t xml:space="preserve"> representation of diversity</w:t>
      </w:r>
      <w:r w:rsidR="00552BDF" w:rsidRPr="002B36B1">
        <w:rPr>
          <w:rFonts w:ascii="Arial" w:hAnsi="Arial" w:cs="Arial"/>
          <w:sz w:val="22"/>
          <w:szCs w:val="22"/>
        </w:rPr>
        <w:t>.  Their d</w:t>
      </w:r>
      <w:r w:rsidR="00AD04C6" w:rsidRPr="002B36B1">
        <w:rPr>
          <w:rFonts w:ascii="Arial" w:hAnsi="Arial" w:cs="Arial"/>
          <w:sz w:val="22"/>
          <w:szCs w:val="22"/>
        </w:rPr>
        <w:t>iscussion will place that piece i</w:t>
      </w:r>
      <w:r w:rsidR="00552BDF" w:rsidRPr="002B36B1">
        <w:rPr>
          <w:rFonts w:ascii="Arial" w:hAnsi="Arial" w:cs="Arial"/>
          <w:sz w:val="22"/>
          <w:szCs w:val="22"/>
        </w:rPr>
        <w:t xml:space="preserve">n the context of our diversity studies.  </w:t>
      </w:r>
    </w:p>
    <w:p w:rsidR="00AD04C6" w:rsidRPr="002B36B1" w:rsidRDefault="00AD04C6" w:rsidP="00AD04C6">
      <w:pPr>
        <w:pStyle w:val="BlockText"/>
        <w:ind w:left="0"/>
        <w:rPr>
          <w:rFonts w:ascii="Arial" w:hAnsi="Arial" w:cs="Arial"/>
          <w:sz w:val="22"/>
          <w:szCs w:val="22"/>
        </w:rPr>
      </w:pPr>
    </w:p>
    <w:p w:rsidR="00E0284D" w:rsidRPr="002B36B1" w:rsidRDefault="008B4CEE" w:rsidP="00E0284D">
      <w:pPr>
        <w:rPr>
          <w:rFonts w:ascii="Arial" w:hAnsi="Arial" w:cs="Arial"/>
          <w:szCs w:val="22"/>
        </w:rPr>
      </w:pPr>
      <w:hyperlink w:anchor="ccoother" w:history="1">
        <w:r w:rsidR="00E0284D" w:rsidRPr="002B36B1">
          <w:rPr>
            <w:rStyle w:val="Hyperlink"/>
            <w:rFonts w:ascii="Arial" w:hAnsi="Arial" w:cs="Arial"/>
            <w:b/>
            <w:bCs/>
            <w:szCs w:val="22"/>
          </w:rPr>
          <w:t>Other</w:t>
        </w:r>
      </w:hyperlink>
      <w:r w:rsidR="00E0284D" w:rsidRPr="002B36B1">
        <w:rPr>
          <w:rFonts w:ascii="Arial" w:hAnsi="Arial" w:cs="Arial"/>
          <w:b/>
          <w:bCs/>
          <w:szCs w:val="22"/>
        </w:rPr>
        <w:t>:</w:t>
      </w:r>
    </w:p>
    <w:p w:rsidR="00E0284D" w:rsidRDefault="00E0284D" w:rsidP="00E0284D">
      <w:pPr>
        <w:rPr>
          <w:rFonts w:ascii="Arial" w:hAnsi="Arial" w:cs="Arial"/>
          <w:szCs w:val="22"/>
        </w:rPr>
      </w:pPr>
    </w:p>
    <w:p w:rsidR="00E0284D" w:rsidRPr="00D549E6" w:rsidRDefault="00E0284D" w:rsidP="00E0284D">
      <w:pPr>
        <w:rPr>
          <w:rFonts w:ascii="Arial" w:hAnsi="Arial" w:cs="Arial"/>
          <w:szCs w:val="22"/>
        </w:rPr>
      </w:pPr>
    </w:p>
    <w:p w:rsidR="00E0284D" w:rsidRPr="002806C0" w:rsidRDefault="008B4CEE" w:rsidP="00E0284D">
      <w:pPr>
        <w:jc w:val="center"/>
        <w:rPr>
          <w:rFonts w:ascii="Arial" w:hAnsi="Arial" w:cs="Arial"/>
          <w:b/>
          <w:smallCaps/>
          <w:color w:val="008000"/>
          <w:sz w:val="28"/>
          <w:szCs w:val="28"/>
        </w:rPr>
      </w:pPr>
      <w:hyperlink w:anchor="ccoadditional" w:history="1">
        <w:r w:rsidR="00E0284D" w:rsidRPr="002806C0">
          <w:rPr>
            <w:rStyle w:val="Hyperlink"/>
            <w:rFonts w:ascii="Arial" w:hAnsi="Arial" w:cs="Arial"/>
            <w:b/>
            <w:smallCaps/>
            <w:color w:val="008000"/>
            <w:sz w:val="28"/>
            <w:szCs w:val="28"/>
          </w:rPr>
          <w:t xml:space="preserve">Additional </w:t>
        </w:r>
        <w:proofErr w:type="gramStart"/>
        <w:r w:rsidR="00E0284D" w:rsidRPr="002806C0">
          <w:rPr>
            <w:rStyle w:val="Hyperlink"/>
            <w:rFonts w:ascii="Arial" w:hAnsi="Arial" w:cs="Arial"/>
            <w:b/>
            <w:smallCaps/>
            <w:color w:val="008000"/>
            <w:sz w:val="28"/>
            <w:szCs w:val="28"/>
          </w:rPr>
          <w:t>designation(</w:t>
        </w:r>
        <w:proofErr w:type="gramEnd"/>
        <w:r w:rsidR="00E0284D" w:rsidRPr="002806C0">
          <w:rPr>
            <w:rStyle w:val="Hyperlink"/>
            <w:rFonts w:ascii="Arial" w:hAnsi="Arial" w:cs="Arial"/>
            <w:b/>
            <w:smallCaps/>
            <w:color w:val="008000"/>
            <w:sz w:val="28"/>
            <w:szCs w:val="28"/>
          </w:rPr>
          <w:t>s)</w:t>
        </w:r>
      </w:hyperlink>
    </w:p>
    <w:p w:rsidR="00E0284D" w:rsidRPr="00D549E6" w:rsidRDefault="00E0284D" w:rsidP="00E0284D">
      <w:pPr>
        <w:jc w:val="center"/>
        <w:rPr>
          <w:rFonts w:ascii="Arial" w:hAnsi="Arial" w:cs="Arial"/>
          <w:szCs w:val="22"/>
        </w:rPr>
      </w:pPr>
    </w:p>
    <w:p w:rsidR="00E0284D" w:rsidRPr="00D549E6" w:rsidRDefault="00E0284D" w:rsidP="00E0284D">
      <w:pPr>
        <w:rPr>
          <w:rFonts w:ascii="Arial" w:hAnsi="Arial" w:cs="Arial"/>
          <w:b/>
          <w:bCs/>
          <w:szCs w:val="22"/>
        </w:rPr>
      </w:pPr>
      <w:bookmarkStart w:id="3" w:name="ccorequests"/>
      <w:bookmarkEnd w:id="3"/>
      <w:r w:rsidRPr="00D549E6">
        <w:rPr>
          <w:rFonts w:ascii="Arial" w:hAnsi="Arial" w:cs="Arial"/>
          <w:b/>
          <w:bCs/>
          <w:szCs w:val="22"/>
        </w:rPr>
        <w:t xml:space="preserve">This course </w:t>
      </w:r>
      <w:r>
        <w:rPr>
          <w:rFonts w:ascii="Arial" w:hAnsi="Arial" w:cs="Arial"/>
          <w:b/>
          <w:bCs/>
          <w:szCs w:val="22"/>
        </w:rPr>
        <w:t xml:space="preserve">requests </w:t>
      </w:r>
      <w:hyperlink w:anchor="h4" w:history="1">
        <w:r w:rsidRPr="00034F08">
          <w:rPr>
            <w:rStyle w:val="Hyperlink"/>
            <w:rFonts w:ascii="Arial" w:hAnsi="Arial" w:cs="Arial"/>
            <w:b/>
            <w:bCs/>
            <w:szCs w:val="22"/>
          </w:rPr>
          <w:t>General Education</w:t>
        </w:r>
      </w:hyperlink>
      <w:r>
        <w:rPr>
          <w:rFonts w:ascii="Arial" w:hAnsi="Arial" w:cs="Arial"/>
          <w:b/>
          <w:bCs/>
          <w:szCs w:val="22"/>
        </w:rPr>
        <w:t xml:space="preserve"> designation as:</w:t>
      </w:r>
      <w:r w:rsidRPr="00D549E6">
        <w:rPr>
          <w:rFonts w:ascii="Arial" w:hAnsi="Arial" w:cs="Arial"/>
          <w:b/>
          <w:bCs/>
          <w:szCs w:val="22"/>
        </w:rPr>
        <w:t xml:space="preserve"> </w:t>
      </w:r>
    </w:p>
    <w:p w:rsidR="00E0284D" w:rsidRPr="00D549E6" w:rsidRDefault="00E0284D" w:rsidP="00E0284D">
      <w:pPr>
        <w:rPr>
          <w:rFonts w:ascii="Arial" w:hAnsi="Arial" w:cs="Arial"/>
          <w:b/>
          <w:bCs/>
          <w:szCs w:val="22"/>
        </w:rPr>
      </w:pPr>
      <w:r w:rsidRPr="00D549E6">
        <w:rPr>
          <w:rFonts w:ascii="Arial" w:hAnsi="Arial" w:cs="Arial"/>
          <w:b/>
          <w:bCs/>
          <w:szCs w:val="22"/>
        </w:rPr>
        <w:t xml:space="preserve"> </w:t>
      </w:r>
    </w:p>
    <w:p w:rsidR="00E0284D" w:rsidRPr="00D549E6" w:rsidRDefault="00E0284D" w:rsidP="00E0284D">
      <w:pPr>
        <w:rPr>
          <w:rFonts w:ascii="Arial" w:hAnsi="Arial" w:cs="Arial"/>
          <w:szCs w:val="22"/>
        </w:rPr>
      </w:pPr>
    </w:p>
    <w:p w:rsidR="00BE26CA" w:rsidRPr="00BE26CA" w:rsidRDefault="00E0284D" w:rsidP="00BE26CA">
      <w:pPr>
        <w:rPr>
          <w:rFonts w:ascii="Arial" w:hAnsi="Arial" w:cs="Arial"/>
          <w:bCs/>
          <w:szCs w:val="22"/>
        </w:rPr>
      </w:pPr>
      <w:r w:rsidRPr="00D549E6">
        <w:rPr>
          <w:rFonts w:ascii="Arial" w:hAnsi="Arial" w:cs="Arial"/>
          <w:b/>
          <w:bCs/>
          <w:szCs w:val="22"/>
        </w:rPr>
        <w:t>1.</w:t>
      </w:r>
      <w:r w:rsidRPr="00D549E6">
        <w:rPr>
          <w:rFonts w:ascii="Arial" w:hAnsi="Arial" w:cs="Arial"/>
          <w:b/>
          <w:bCs/>
          <w:szCs w:val="22"/>
        </w:rPr>
        <w:tab/>
        <w:t>Communication:</w:t>
      </w:r>
      <w:r w:rsidR="00164AD3">
        <w:rPr>
          <w:rFonts w:ascii="Arial" w:hAnsi="Arial" w:cs="Arial"/>
          <w:b/>
          <w:bCs/>
          <w:szCs w:val="22"/>
        </w:rPr>
        <w:t xml:space="preserve">  </w:t>
      </w:r>
      <w:r w:rsidR="00BE26CA">
        <w:rPr>
          <w:rFonts w:ascii="Arial" w:hAnsi="Arial" w:cs="Arial"/>
          <w:bCs/>
          <w:szCs w:val="22"/>
        </w:rPr>
        <w:t>This course</w:t>
      </w:r>
      <w:r w:rsidR="00BE26CA" w:rsidRPr="00BE26CA">
        <w:rPr>
          <w:rFonts w:ascii="Arial" w:hAnsi="Arial" w:cs="Arial"/>
          <w:bCs/>
          <w:szCs w:val="22"/>
        </w:rPr>
        <w:t xml:space="preserve"> emphasizes analytical reading and writing, as well as group and whole-class discussion.  Discussions revolve around well-known issues on matters of culture.  Students generate drafts of writing assignments and provide substantive revision feedback for one another.  </w:t>
      </w:r>
    </w:p>
    <w:p w:rsidR="00E0284D" w:rsidRPr="00D549E6" w:rsidRDefault="00E0284D" w:rsidP="00E0284D">
      <w:pPr>
        <w:rPr>
          <w:rFonts w:ascii="Arial" w:hAnsi="Arial" w:cs="Arial"/>
          <w:b/>
          <w:bCs/>
          <w:szCs w:val="22"/>
        </w:rPr>
      </w:pPr>
    </w:p>
    <w:p w:rsidR="00BE26CA" w:rsidRPr="00BE26CA" w:rsidRDefault="00E0284D" w:rsidP="00BE26CA">
      <w:pPr>
        <w:rPr>
          <w:szCs w:val="22"/>
        </w:rPr>
      </w:pPr>
      <w:r w:rsidRPr="00D549E6">
        <w:rPr>
          <w:rFonts w:ascii="Arial" w:hAnsi="Arial" w:cs="Arial"/>
          <w:b/>
          <w:bCs/>
          <w:szCs w:val="22"/>
        </w:rPr>
        <w:t>2.</w:t>
      </w:r>
      <w:r w:rsidRPr="00D549E6">
        <w:rPr>
          <w:rFonts w:ascii="Arial" w:hAnsi="Arial" w:cs="Arial"/>
          <w:b/>
          <w:bCs/>
          <w:szCs w:val="22"/>
        </w:rPr>
        <w:tab/>
        <w:t>Creativity:</w:t>
      </w:r>
      <w:r w:rsidR="004D010B">
        <w:rPr>
          <w:rFonts w:ascii="Arial" w:hAnsi="Arial" w:cs="Arial"/>
          <w:b/>
          <w:bCs/>
          <w:szCs w:val="22"/>
        </w:rPr>
        <w:t xml:space="preserve">  </w:t>
      </w:r>
      <w:r w:rsidR="00D01F0F">
        <w:rPr>
          <w:rFonts w:ascii="Arial" w:hAnsi="Arial"/>
          <w:szCs w:val="22"/>
        </w:rPr>
        <w:t xml:space="preserve">Students read, analyze, and compare/contrast multiple genres—both written and visual--to discern how they are impacted by the social positions of their authors/creators, and how they impact the diverse societies they are part of.  As students engage in </w:t>
      </w:r>
      <w:r w:rsidR="00AF733C">
        <w:rPr>
          <w:rFonts w:ascii="Arial" w:hAnsi="Arial"/>
          <w:szCs w:val="22"/>
        </w:rPr>
        <w:t xml:space="preserve">whole-class and small-group </w:t>
      </w:r>
      <w:r w:rsidR="00D01F0F">
        <w:rPr>
          <w:rFonts w:ascii="Arial" w:hAnsi="Arial"/>
          <w:szCs w:val="22"/>
        </w:rPr>
        <w:t>discussion, various writing a</w:t>
      </w:r>
      <w:r w:rsidR="00AF733C">
        <w:rPr>
          <w:rFonts w:ascii="Arial" w:hAnsi="Arial"/>
          <w:szCs w:val="22"/>
        </w:rPr>
        <w:t>ctivities</w:t>
      </w:r>
      <w:proofErr w:type="gramStart"/>
      <w:r w:rsidR="00AF733C">
        <w:rPr>
          <w:rFonts w:ascii="Arial" w:hAnsi="Arial"/>
          <w:szCs w:val="22"/>
        </w:rPr>
        <w:t xml:space="preserve">, </w:t>
      </w:r>
      <w:r w:rsidR="00D01F0F">
        <w:rPr>
          <w:rFonts w:ascii="Arial" w:hAnsi="Arial"/>
          <w:szCs w:val="22"/>
        </w:rPr>
        <w:t xml:space="preserve"> and</w:t>
      </w:r>
      <w:proofErr w:type="gramEnd"/>
      <w:r w:rsidR="00D01F0F">
        <w:rPr>
          <w:rFonts w:ascii="Arial" w:hAnsi="Arial"/>
          <w:szCs w:val="22"/>
        </w:rPr>
        <w:t xml:space="preserve"> presentations, they enhance their own abilities in creative thinking and production.</w:t>
      </w:r>
    </w:p>
    <w:p w:rsidR="00BE26CA" w:rsidRDefault="00BE26CA" w:rsidP="00BE26CA">
      <w:pPr>
        <w:pStyle w:val="bodytext"/>
        <w:rPr>
          <w:rFonts w:ascii="Arial" w:hAnsi="Arial" w:cs="Arial"/>
          <w:bCs/>
          <w:sz w:val="28"/>
          <w:szCs w:val="28"/>
        </w:rPr>
      </w:pPr>
      <w:r>
        <w:rPr>
          <w:rFonts w:ascii="Arial" w:eastAsia="Times New Roman" w:hAnsi="Arial" w:cs="Arial"/>
          <w:bCs/>
          <w:sz w:val="22"/>
          <w:szCs w:val="22"/>
        </w:rPr>
        <w:t xml:space="preserve">3.   </w:t>
      </w:r>
      <w:r w:rsidR="000E34D9">
        <w:rPr>
          <w:rFonts w:ascii="Arial" w:eastAsia="Times New Roman" w:hAnsi="Arial" w:cs="Arial"/>
          <w:bCs/>
          <w:sz w:val="22"/>
          <w:szCs w:val="22"/>
        </w:rPr>
        <w:t xml:space="preserve">      </w:t>
      </w:r>
      <w:r w:rsidR="00E0284D" w:rsidRPr="00BE26CA">
        <w:rPr>
          <w:rFonts w:ascii="Arial" w:hAnsi="Arial" w:cs="Arial"/>
          <w:b/>
          <w:bCs/>
          <w:sz w:val="22"/>
          <w:szCs w:val="22"/>
        </w:rPr>
        <w:t>Critical Thinking:</w:t>
      </w:r>
      <w:r w:rsidRPr="00BE26CA">
        <w:rPr>
          <w:rFonts w:ascii="Arial" w:hAnsi="Arial" w:cs="Arial"/>
          <w:b/>
          <w:bCs/>
          <w:sz w:val="22"/>
          <w:szCs w:val="22"/>
        </w:rPr>
        <w:t xml:space="preserve"> </w:t>
      </w:r>
      <w:r>
        <w:rPr>
          <w:rFonts w:ascii="Arial" w:eastAsiaTheme="minorHAnsi" w:hAnsi="Arial" w:cs="Times"/>
          <w:sz w:val="22"/>
          <w:szCs w:val="22"/>
        </w:rPr>
        <w:t xml:space="preserve">Students will </w:t>
      </w:r>
      <w:r w:rsidRPr="00BE26CA">
        <w:rPr>
          <w:rFonts w:ascii="Arial" w:hAnsi="Arial" w:cs="Arial"/>
          <w:bCs/>
          <w:sz w:val="22"/>
          <w:szCs w:val="22"/>
        </w:rPr>
        <w:t>think critically about</w:t>
      </w:r>
      <w:r>
        <w:rPr>
          <w:rFonts w:ascii="Arial" w:hAnsi="Arial" w:cs="Arial"/>
          <w:bCs/>
          <w:sz w:val="22"/>
          <w:szCs w:val="22"/>
        </w:rPr>
        <w:t xml:space="preserve"> diversity as they carefully </w:t>
      </w:r>
      <w:r w:rsidR="00AF733C">
        <w:rPr>
          <w:rFonts w:ascii="Arial" w:hAnsi="Arial" w:cs="Arial"/>
          <w:bCs/>
          <w:sz w:val="22"/>
          <w:szCs w:val="22"/>
        </w:rPr>
        <w:t>read and analyze assigned selections</w:t>
      </w:r>
      <w:r w:rsidR="00D01F0F">
        <w:rPr>
          <w:rFonts w:ascii="Arial" w:hAnsi="Arial" w:cs="Arial"/>
          <w:bCs/>
          <w:sz w:val="22"/>
          <w:szCs w:val="22"/>
        </w:rPr>
        <w:t xml:space="preserve"> and, </w:t>
      </w:r>
      <w:r w:rsidR="00342734">
        <w:rPr>
          <w:rFonts w:ascii="Arial" w:hAnsi="Arial" w:cs="Arial"/>
          <w:bCs/>
          <w:sz w:val="22"/>
          <w:szCs w:val="22"/>
        </w:rPr>
        <w:t>especially</w:t>
      </w:r>
      <w:r w:rsidR="00D01F0F">
        <w:rPr>
          <w:rFonts w:ascii="Arial" w:hAnsi="Arial" w:cs="Arial"/>
          <w:bCs/>
          <w:sz w:val="22"/>
          <w:szCs w:val="22"/>
        </w:rPr>
        <w:t>,</w:t>
      </w:r>
      <w:r w:rsidR="00342734">
        <w:rPr>
          <w:rFonts w:ascii="Arial" w:hAnsi="Arial" w:cs="Arial"/>
          <w:bCs/>
          <w:sz w:val="22"/>
          <w:szCs w:val="22"/>
        </w:rPr>
        <w:t xml:space="preserve"> as they engage in c</w:t>
      </w:r>
      <w:r w:rsidR="00AF733C">
        <w:rPr>
          <w:rFonts w:ascii="Arial" w:hAnsi="Arial" w:cs="Arial"/>
          <w:bCs/>
          <w:sz w:val="22"/>
          <w:szCs w:val="22"/>
        </w:rPr>
        <w:t xml:space="preserve">omparative study of these </w:t>
      </w:r>
      <w:proofErr w:type="gramStart"/>
      <w:r w:rsidR="00AF733C">
        <w:rPr>
          <w:rFonts w:ascii="Arial" w:hAnsi="Arial" w:cs="Arial"/>
          <w:bCs/>
          <w:sz w:val="22"/>
          <w:szCs w:val="22"/>
        </w:rPr>
        <w:t xml:space="preserve">selections </w:t>
      </w:r>
      <w:r w:rsidR="00342734">
        <w:rPr>
          <w:rFonts w:ascii="Arial" w:hAnsi="Arial" w:cs="Arial"/>
          <w:bCs/>
          <w:sz w:val="22"/>
          <w:szCs w:val="22"/>
        </w:rPr>
        <w:t xml:space="preserve"> and</w:t>
      </w:r>
      <w:proofErr w:type="gramEnd"/>
      <w:r w:rsidR="00342734">
        <w:rPr>
          <w:rFonts w:ascii="Arial" w:hAnsi="Arial" w:cs="Arial"/>
          <w:bCs/>
          <w:sz w:val="22"/>
          <w:szCs w:val="22"/>
        </w:rPr>
        <w:t xml:space="preserve"> explore other students’ views and reactions.</w:t>
      </w:r>
    </w:p>
    <w:p w:rsidR="00D01F0F" w:rsidRDefault="00342734" w:rsidP="00342734">
      <w:pPr>
        <w:pStyle w:val="bodytext"/>
        <w:rPr>
          <w:rFonts w:ascii="Arial" w:hAnsi="Arial" w:cs="Arial"/>
          <w:bCs/>
          <w:sz w:val="22"/>
          <w:szCs w:val="22"/>
        </w:rPr>
      </w:pPr>
      <w:r>
        <w:rPr>
          <w:rFonts w:ascii="Arial" w:hAnsi="Arial" w:cs="Arial"/>
          <w:b/>
          <w:bCs/>
          <w:szCs w:val="22"/>
        </w:rPr>
        <w:t xml:space="preserve">4.   </w:t>
      </w:r>
      <w:r w:rsidR="000E34D9">
        <w:rPr>
          <w:rFonts w:ascii="Arial" w:hAnsi="Arial" w:cs="Arial"/>
          <w:b/>
          <w:bCs/>
          <w:szCs w:val="22"/>
        </w:rPr>
        <w:t xml:space="preserve">        </w:t>
      </w:r>
      <w:r w:rsidR="00E0284D" w:rsidRPr="00342734">
        <w:rPr>
          <w:rFonts w:ascii="Arial" w:hAnsi="Arial" w:cs="Arial"/>
          <w:b/>
          <w:bCs/>
          <w:sz w:val="22"/>
          <w:szCs w:val="22"/>
        </w:rPr>
        <w:t>Esthetics:</w:t>
      </w:r>
      <w:r w:rsidRPr="00342734">
        <w:rPr>
          <w:rFonts w:ascii="Arial" w:hAnsi="Arial" w:cs="Arial"/>
          <w:b/>
          <w:bCs/>
          <w:sz w:val="22"/>
          <w:szCs w:val="22"/>
        </w:rPr>
        <w:t xml:space="preserve">  </w:t>
      </w:r>
      <w:r w:rsidR="00C12C7B">
        <w:rPr>
          <w:rFonts w:ascii="Arial" w:hAnsi="Arial" w:cs="Arial"/>
          <w:bCs/>
          <w:sz w:val="22"/>
          <w:szCs w:val="22"/>
        </w:rPr>
        <w:t>S</w:t>
      </w:r>
      <w:r w:rsidR="00AF733C">
        <w:rPr>
          <w:rFonts w:ascii="Arial" w:hAnsi="Arial" w:cs="Arial"/>
          <w:bCs/>
          <w:sz w:val="22"/>
          <w:szCs w:val="22"/>
        </w:rPr>
        <w:t>tudents will</w:t>
      </w:r>
      <w:r w:rsidR="001A75D3">
        <w:rPr>
          <w:rFonts w:ascii="Arial" w:hAnsi="Arial" w:cs="Arial"/>
          <w:bCs/>
          <w:sz w:val="22"/>
          <w:szCs w:val="22"/>
        </w:rPr>
        <w:t xml:space="preserve"> study</w:t>
      </w:r>
      <w:r w:rsidR="00AF733C">
        <w:rPr>
          <w:rFonts w:ascii="Arial" w:hAnsi="Arial" w:cs="Arial"/>
          <w:bCs/>
          <w:sz w:val="22"/>
          <w:szCs w:val="22"/>
        </w:rPr>
        <w:t xml:space="preserve"> the elements of rhetorical effectiveness</w:t>
      </w:r>
      <w:r w:rsidR="001A75D3">
        <w:rPr>
          <w:rFonts w:ascii="Arial" w:hAnsi="Arial" w:cs="Arial"/>
          <w:bCs/>
          <w:sz w:val="22"/>
          <w:szCs w:val="22"/>
        </w:rPr>
        <w:t xml:space="preserve"> and write about</w:t>
      </w:r>
      <w:r w:rsidR="00C12C7B">
        <w:rPr>
          <w:rFonts w:ascii="Arial" w:hAnsi="Arial" w:cs="Arial"/>
          <w:bCs/>
          <w:sz w:val="22"/>
          <w:szCs w:val="22"/>
        </w:rPr>
        <w:t xml:space="preserve"> essays, literature, and images;</w:t>
      </w:r>
      <w:r w:rsidR="001A75D3">
        <w:rPr>
          <w:rFonts w:ascii="Arial" w:hAnsi="Arial" w:cs="Arial"/>
          <w:bCs/>
          <w:sz w:val="22"/>
          <w:szCs w:val="22"/>
        </w:rPr>
        <w:t xml:space="preserve"> they will explore how these different </w:t>
      </w:r>
      <w:r w:rsidR="00362502">
        <w:rPr>
          <w:rFonts w:ascii="Arial" w:hAnsi="Arial" w:cs="Arial"/>
          <w:bCs/>
          <w:sz w:val="22"/>
          <w:szCs w:val="22"/>
        </w:rPr>
        <w:t>modes of inquiry have represented</w:t>
      </w:r>
      <w:r w:rsidR="001A75D3">
        <w:rPr>
          <w:rFonts w:ascii="Arial" w:hAnsi="Arial" w:cs="Arial"/>
          <w:bCs/>
          <w:sz w:val="22"/>
          <w:szCs w:val="22"/>
        </w:rPr>
        <w:t xml:space="preserve"> aspects of diversity, historically and in the present. </w:t>
      </w:r>
    </w:p>
    <w:p w:rsidR="00342734" w:rsidRPr="000E34D9" w:rsidRDefault="00E0284D" w:rsidP="00342734">
      <w:pPr>
        <w:pStyle w:val="bodytext"/>
        <w:rPr>
          <w:rFonts w:ascii="Arial" w:hAnsi="Arial" w:cs="Arial"/>
          <w:bCs/>
          <w:sz w:val="22"/>
          <w:szCs w:val="22"/>
        </w:rPr>
      </w:pPr>
      <w:r w:rsidRPr="000E34D9">
        <w:rPr>
          <w:rFonts w:ascii="Arial" w:hAnsi="Arial" w:cs="Arial"/>
          <w:b/>
          <w:bCs/>
          <w:sz w:val="22"/>
          <w:szCs w:val="22"/>
        </w:rPr>
        <w:t>5.</w:t>
      </w:r>
      <w:r w:rsidRPr="000E34D9">
        <w:rPr>
          <w:rFonts w:ascii="Arial" w:hAnsi="Arial" w:cs="Arial"/>
          <w:b/>
          <w:bCs/>
          <w:sz w:val="22"/>
          <w:szCs w:val="22"/>
        </w:rPr>
        <w:tab/>
        <w:t>Social Web:</w:t>
      </w:r>
      <w:r w:rsidR="00342734" w:rsidRPr="000E34D9">
        <w:rPr>
          <w:rFonts w:ascii="Arial" w:hAnsi="Arial" w:cs="Arial"/>
          <w:b/>
          <w:bCs/>
          <w:sz w:val="22"/>
          <w:szCs w:val="22"/>
        </w:rPr>
        <w:t xml:space="preserve">  </w:t>
      </w:r>
      <w:r w:rsidR="00342734" w:rsidRPr="000E34D9">
        <w:rPr>
          <w:rFonts w:ascii="Arial" w:hAnsi="Arial" w:cs="Arial"/>
          <w:bCs/>
          <w:sz w:val="22"/>
          <w:szCs w:val="22"/>
        </w:rPr>
        <w:t xml:space="preserve">As students examine the cultures around them, they will be exposed to societal/political implications for various groups in U. S. culture, especially along the lines of </w:t>
      </w:r>
      <w:r w:rsidR="00342734" w:rsidRPr="000E34D9">
        <w:rPr>
          <w:rFonts w:ascii="Arial" w:hAnsi="Arial" w:cs="Arial"/>
          <w:bCs/>
          <w:sz w:val="22"/>
          <w:szCs w:val="22"/>
        </w:rPr>
        <w:lastRenderedPageBreak/>
        <w:t xml:space="preserve">race, class, and gender.  Students will examine their individual relationship to </w:t>
      </w:r>
      <w:r w:rsidR="00844B99">
        <w:rPr>
          <w:rFonts w:ascii="Arial" w:hAnsi="Arial" w:cs="Arial"/>
          <w:bCs/>
          <w:sz w:val="22"/>
          <w:szCs w:val="22"/>
        </w:rPr>
        <w:t xml:space="preserve">this diverse </w:t>
      </w:r>
      <w:r w:rsidR="00342734" w:rsidRPr="000E34D9">
        <w:rPr>
          <w:rFonts w:ascii="Arial" w:hAnsi="Arial" w:cs="Arial"/>
          <w:bCs/>
          <w:sz w:val="22"/>
          <w:szCs w:val="22"/>
        </w:rPr>
        <w:t>culture--its impact on their present life and on their past and future.</w:t>
      </w:r>
    </w:p>
    <w:p w:rsidR="00844B99" w:rsidRPr="00DE344B" w:rsidRDefault="00E0284D" w:rsidP="00844B99">
      <w:pPr>
        <w:widowControl w:val="0"/>
        <w:autoSpaceDE w:val="0"/>
        <w:autoSpaceDN w:val="0"/>
        <w:adjustRightInd w:val="0"/>
        <w:rPr>
          <w:rFonts w:ascii="Arial" w:hAnsi="Arial" w:cs="Times"/>
          <w:szCs w:val="22"/>
        </w:rPr>
      </w:pPr>
      <w:r w:rsidRPr="000E34D9">
        <w:rPr>
          <w:rFonts w:ascii="Arial" w:hAnsi="Arial" w:cs="Arial"/>
          <w:b/>
          <w:bCs/>
          <w:szCs w:val="22"/>
        </w:rPr>
        <w:t>6.</w:t>
      </w:r>
      <w:r w:rsidRPr="000E34D9">
        <w:rPr>
          <w:rFonts w:ascii="Arial" w:hAnsi="Arial" w:cs="Arial"/>
          <w:b/>
          <w:bCs/>
          <w:szCs w:val="22"/>
        </w:rPr>
        <w:tab/>
        <w:t>Substance:</w:t>
      </w:r>
      <w:r w:rsidR="00342734" w:rsidRPr="000E34D9">
        <w:rPr>
          <w:rFonts w:ascii="Arial" w:hAnsi="Arial" w:cs="Arial"/>
          <w:b/>
          <w:bCs/>
          <w:szCs w:val="22"/>
        </w:rPr>
        <w:t xml:space="preserve">  </w:t>
      </w:r>
      <w:r w:rsidR="00844B99" w:rsidRPr="00DE344B">
        <w:rPr>
          <w:rFonts w:ascii="Arial" w:hAnsi="Arial" w:cs="Arial"/>
          <w:szCs w:val="22"/>
        </w:rPr>
        <w:t>This</w:t>
      </w:r>
      <w:r w:rsidR="00AF733C">
        <w:rPr>
          <w:rFonts w:ascii="Arial" w:hAnsi="Arial" w:cs="Arial"/>
          <w:szCs w:val="22"/>
        </w:rPr>
        <w:t xml:space="preserve"> course is a study of written and visual texts </w:t>
      </w:r>
      <w:r w:rsidR="00407F33">
        <w:rPr>
          <w:rFonts w:ascii="Arial" w:hAnsi="Arial" w:cs="Arial"/>
          <w:szCs w:val="22"/>
        </w:rPr>
        <w:t>and</w:t>
      </w:r>
      <w:r w:rsidR="00844B99" w:rsidRPr="00DE344B">
        <w:rPr>
          <w:rFonts w:ascii="Arial" w:hAnsi="Arial" w:cs="Arial"/>
          <w:szCs w:val="22"/>
        </w:rPr>
        <w:t xml:space="preserve"> how the</w:t>
      </w:r>
      <w:r w:rsidR="00407F33">
        <w:rPr>
          <w:rFonts w:ascii="Arial" w:hAnsi="Arial" w:cs="Arial"/>
          <w:szCs w:val="22"/>
        </w:rPr>
        <w:t xml:space="preserve">y reflect </w:t>
      </w:r>
      <w:proofErr w:type="gramStart"/>
      <w:r w:rsidR="00407F33">
        <w:rPr>
          <w:rFonts w:ascii="Arial" w:hAnsi="Arial" w:cs="Arial"/>
          <w:szCs w:val="22"/>
        </w:rPr>
        <w:t>the  marginalization</w:t>
      </w:r>
      <w:proofErr w:type="gramEnd"/>
      <w:r w:rsidR="00407F33">
        <w:rPr>
          <w:rFonts w:ascii="Arial" w:hAnsi="Arial" w:cs="Arial"/>
          <w:szCs w:val="22"/>
        </w:rPr>
        <w:t xml:space="preserve"> of</w:t>
      </w:r>
      <w:r w:rsidR="00844B99" w:rsidRPr="00DE344B">
        <w:rPr>
          <w:rFonts w:ascii="Arial" w:hAnsi="Arial" w:cs="Arial"/>
          <w:szCs w:val="22"/>
        </w:rPr>
        <w:t xml:space="preserve"> various groups according to such elements as race, ethnicity, class, and gender.  </w:t>
      </w:r>
      <w:r w:rsidR="00407F33">
        <w:rPr>
          <w:rFonts w:ascii="Arial" w:hAnsi="Arial" w:cs="Times"/>
          <w:szCs w:val="22"/>
        </w:rPr>
        <w:t xml:space="preserve">Students </w:t>
      </w:r>
      <w:proofErr w:type="gramStart"/>
      <w:r w:rsidR="00407F33">
        <w:rPr>
          <w:rFonts w:ascii="Arial" w:hAnsi="Arial" w:cs="Times"/>
          <w:szCs w:val="22"/>
        </w:rPr>
        <w:t xml:space="preserve">will </w:t>
      </w:r>
      <w:r w:rsidR="00844B99" w:rsidRPr="00DE344B">
        <w:rPr>
          <w:rFonts w:ascii="Arial" w:hAnsi="Arial" w:cs="Times"/>
          <w:szCs w:val="22"/>
        </w:rPr>
        <w:t xml:space="preserve"> consider</w:t>
      </w:r>
      <w:proofErr w:type="gramEnd"/>
      <w:r w:rsidR="00844B99" w:rsidRPr="00DE344B">
        <w:rPr>
          <w:rFonts w:ascii="Arial" w:hAnsi="Arial" w:cs="Times"/>
          <w:szCs w:val="22"/>
        </w:rPr>
        <w:t xml:space="preserve">, compare and contrast rhetorical techniques and ideas of authors, as well as the cultural aspects that have shaped them.  </w:t>
      </w:r>
    </w:p>
    <w:p w:rsidR="002A433F" w:rsidRDefault="002A433F" w:rsidP="00E0284D">
      <w:pPr>
        <w:rPr>
          <w:rFonts w:ascii="Arial" w:eastAsia="Arial Unicode MS" w:hAnsi="Arial" w:cs="Arial"/>
          <w:bCs/>
          <w:szCs w:val="22"/>
        </w:rPr>
      </w:pPr>
    </w:p>
    <w:p w:rsidR="00E0284D" w:rsidRPr="000E34D9" w:rsidRDefault="00E0284D" w:rsidP="00E0284D">
      <w:pPr>
        <w:rPr>
          <w:rFonts w:ascii="Arial" w:hAnsi="Arial" w:cs="Arial"/>
          <w:b/>
          <w:bCs/>
          <w:szCs w:val="22"/>
        </w:rPr>
      </w:pPr>
      <w:r w:rsidRPr="000E34D9">
        <w:rPr>
          <w:rFonts w:ascii="Arial" w:hAnsi="Arial" w:cs="Arial"/>
          <w:b/>
          <w:bCs/>
          <w:szCs w:val="22"/>
        </w:rPr>
        <w:t xml:space="preserve">7. </w:t>
      </w:r>
      <w:r w:rsidRPr="000E34D9">
        <w:rPr>
          <w:rFonts w:ascii="Arial" w:hAnsi="Arial" w:cs="Arial"/>
          <w:b/>
          <w:bCs/>
          <w:szCs w:val="22"/>
        </w:rPr>
        <w:tab/>
        <w:t xml:space="preserve">Interdisciplinary: (only if requesting </w:t>
      </w:r>
      <w:hyperlink w:anchor="ID" w:history="1">
        <w:r w:rsidRPr="000E34D9">
          <w:rPr>
            <w:rStyle w:val="Hyperlink"/>
            <w:rFonts w:ascii="Arial" w:hAnsi="Arial" w:cs="Arial"/>
            <w:b/>
            <w:bCs/>
            <w:szCs w:val="22"/>
          </w:rPr>
          <w:t>ID</w:t>
        </w:r>
      </w:hyperlink>
      <w:r w:rsidRPr="000E34D9">
        <w:rPr>
          <w:rFonts w:ascii="Arial" w:hAnsi="Arial" w:cs="Arial"/>
          <w:b/>
          <w:bCs/>
          <w:szCs w:val="22"/>
        </w:rPr>
        <w:t xml:space="preserve"> designation)</w:t>
      </w:r>
    </w:p>
    <w:p w:rsidR="00E0284D" w:rsidRPr="000E34D9" w:rsidRDefault="00E0284D" w:rsidP="00E0284D">
      <w:pPr>
        <w:rPr>
          <w:rFonts w:ascii="Arial" w:hAnsi="Arial" w:cs="Arial"/>
          <w:b/>
          <w:bCs/>
          <w:szCs w:val="22"/>
        </w:rPr>
      </w:pPr>
    </w:p>
    <w:p w:rsidR="00E0284D" w:rsidRPr="000E34D9" w:rsidRDefault="00E0284D" w:rsidP="00E0284D">
      <w:pPr>
        <w:rPr>
          <w:rFonts w:ascii="Arial" w:hAnsi="Arial" w:cs="Arial"/>
          <w:b/>
          <w:bCs/>
          <w:szCs w:val="22"/>
        </w:rPr>
      </w:pPr>
      <w:r w:rsidRPr="000E34D9">
        <w:rPr>
          <w:rFonts w:ascii="Arial" w:hAnsi="Arial" w:cs="Arial"/>
          <w:b/>
          <w:bCs/>
          <w:szCs w:val="22"/>
        </w:rPr>
        <w:t>8.</w:t>
      </w:r>
      <w:r w:rsidRPr="000E34D9">
        <w:rPr>
          <w:rFonts w:ascii="Arial" w:hAnsi="Arial" w:cs="Arial"/>
          <w:b/>
          <w:bCs/>
          <w:szCs w:val="22"/>
        </w:rPr>
        <w:tab/>
        <w:t xml:space="preserve"> Diversity  (only if requesting </w:t>
      </w:r>
      <w:hyperlink w:anchor="DV" w:history="1">
        <w:r w:rsidRPr="000E34D9">
          <w:rPr>
            <w:rStyle w:val="Hyperlink"/>
            <w:rFonts w:ascii="Arial" w:hAnsi="Arial" w:cs="Arial"/>
            <w:b/>
            <w:bCs/>
            <w:szCs w:val="22"/>
          </w:rPr>
          <w:t>DV</w:t>
        </w:r>
      </w:hyperlink>
      <w:r w:rsidRPr="000E34D9">
        <w:rPr>
          <w:rFonts w:ascii="Arial" w:hAnsi="Arial" w:cs="Arial"/>
          <w:b/>
          <w:bCs/>
          <w:szCs w:val="22"/>
        </w:rPr>
        <w:t xml:space="preserve"> designation)</w:t>
      </w:r>
    </w:p>
    <w:p w:rsidR="00E0284D" w:rsidRPr="000E34D9" w:rsidRDefault="00E0284D" w:rsidP="00E0284D">
      <w:pPr>
        <w:rPr>
          <w:rFonts w:ascii="Arial" w:hAnsi="Arial" w:cs="Arial"/>
          <w:b/>
          <w:bCs/>
          <w:szCs w:val="22"/>
        </w:rPr>
      </w:pPr>
    </w:p>
    <w:p w:rsidR="00D702DE" w:rsidRDefault="00E0284D" w:rsidP="000E34D9">
      <w:pPr>
        <w:rPr>
          <w:rFonts w:ascii="Arial" w:hAnsi="Arial" w:cs="Arial"/>
          <w:bCs/>
          <w:szCs w:val="22"/>
        </w:rPr>
      </w:pPr>
      <w:r w:rsidRPr="000E34D9">
        <w:rPr>
          <w:rFonts w:ascii="Arial" w:hAnsi="Arial" w:cs="Arial"/>
          <w:b/>
          <w:bCs/>
          <w:szCs w:val="22"/>
        </w:rPr>
        <w:t>8a</w:t>
      </w:r>
      <w:r w:rsidRPr="000E34D9">
        <w:rPr>
          <w:rFonts w:ascii="Arial" w:hAnsi="Arial" w:cs="Arial"/>
          <w:b/>
          <w:bCs/>
          <w:szCs w:val="22"/>
        </w:rPr>
        <w:tab/>
        <w:t xml:space="preserve">Course Content: </w:t>
      </w:r>
      <w:r w:rsidR="00342734" w:rsidRPr="000E34D9">
        <w:rPr>
          <w:rFonts w:ascii="Arial" w:hAnsi="Arial" w:cs="Arial"/>
          <w:b/>
          <w:bCs/>
          <w:szCs w:val="22"/>
        </w:rPr>
        <w:t xml:space="preserve"> </w:t>
      </w:r>
      <w:r w:rsidR="00710345">
        <w:rPr>
          <w:rFonts w:ascii="Arial" w:hAnsi="Arial" w:cs="Arial"/>
          <w:bCs/>
          <w:szCs w:val="22"/>
        </w:rPr>
        <w:t>The course includes study of</w:t>
      </w:r>
      <w:r w:rsidR="001A75D3">
        <w:rPr>
          <w:rFonts w:ascii="Arial" w:hAnsi="Arial" w:cs="Arial"/>
          <w:bCs/>
          <w:szCs w:val="22"/>
        </w:rPr>
        <w:t xml:space="preserve"> texts and genres</w:t>
      </w:r>
      <w:r w:rsidR="002A433F">
        <w:rPr>
          <w:rFonts w:ascii="Arial" w:hAnsi="Arial" w:cs="Arial"/>
          <w:bCs/>
          <w:szCs w:val="22"/>
        </w:rPr>
        <w:t>,</w:t>
      </w:r>
      <w:r w:rsidR="00710345">
        <w:rPr>
          <w:rFonts w:ascii="Arial" w:hAnsi="Arial" w:cs="Arial"/>
          <w:bCs/>
          <w:szCs w:val="22"/>
        </w:rPr>
        <w:t xml:space="preserve"> created by and about people of diverse backgrounds.  </w:t>
      </w:r>
      <w:r w:rsidR="002957FB">
        <w:rPr>
          <w:rFonts w:ascii="Arial" w:hAnsi="Arial" w:cs="Arial"/>
          <w:bCs/>
          <w:szCs w:val="22"/>
        </w:rPr>
        <w:t>Through rhetorical analysis, students</w:t>
      </w:r>
      <w:r w:rsidR="00D702DE">
        <w:rPr>
          <w:rFonts w:ascii="Arial" w:hAnsi="Arial" w:cs="Arial"/>
          <w:bCs/>
          <w:szCs w:val="22"/>
        </w:rPr>
        <w:t xml:space="preserve"> consider how the pieces we study accomplish their intent, and</w:t>
      </w:r>
      <w:r w:rsidR="00710345">
        <w:rPr>
          <w:rFonts w:ascii="Arial" w:hAnsi="Arial" w:cs="Arial"/>
          <w:bCs/>
          <w:szCs w:val="22"/>
        </w:rPr>
        <w:t xml:space="preserve"> how individuals are shaped, advantaged, or marginalized by such elements as race, gender, and class.  </w:t>
      </w:r>
      <w:r w:rsidR="00D702DE">
        <w:rPr>
          <w:rFonts w:ascii="Arial" w:hAnsi="Arial" w:cs="Arial"/>
          <w:bCs/>
          <w:szCs w:val="22"/>
        </w:rPr>
        <w:t>Through this course, students will examine their own positions, assumptions, and reactions</w:t>
      </w:r>
      <w:r w:rsidR="00C60764">
        <w:rPr>
          <w:rFonts w:ascii="Arial" w:hAnsi="Arial" w:cs="Arial"/>
          <w:bCs/>
          <w:szCs w:val="22"/>
        </w:rPr>
        <w:t>, using analysis to move toward a more tolerant society.</w:t>
      </w:r>
    </w:p>
    <w:p w:rsidR="00AD4725" w:rsidRDefault="00AD4725" w:rsidP="000E34D9">
      <w:pPr>
        <w:rPr>
          <w:rFonts w:ascii="Arial" w:hAnsi="Arial" w:cs="Arial"/>
          <w:bCs/>
          <w:szCs w:val="22"/>
        </w:rPr>
      </w:pPr>
    </w:p>
    <w:p w:rsidR="00C60764" w:rsidRDefault="00C60764" w:rsidP="000E34D9">
      <w:pPr>
        <w:rPr>
          <w:rFonts w:ascii="Arial" w:hAnsi="Arial" w:cs="Arial"/>
          <w:bCs/>
          <w:szCs w:val="22"/>
        </w:rPr>
      </w:pPr>
      <w:r>
        <w:rPr>
          <w:rFonts w:ascii="Arial" w:hAnsi="Arial" w:cs="Arial"/>
          <w:bCs/>
          <w:szCs w:val="22"/>
        </w:rPr>
        <w:t>The course define</w:t>
      </w:r>
      <w:r w:rsidR="00B21DD4">
        <w:rPr>
          <w:rFonts w:ascii="Arial" w:hAnsi="Arial" w:cs="Arial"/>
          <w:bCs/>
          <w:szCs w:val="22"/>
        </w:rPr>
        <w:t>s, analyzes, and challenges</w:t>
      </w:r>
      <w:r>
        <w:rPr>
          <w:rFonts w:ascii="Arial" w:hAnsi="Arial" w:cs="Arial"/>
          <w:bCs/>
          <w:szCs w:val="22"/>
        </w:rPr>
        <w:t xml:space="preserve"> discourses</w:t>
      </w:r>
      <w:r w:rsidR="00B21DD4">
        <w:rPr>
          <w:rFonts w:ascii="Arial" w:hAnsi="Arial" w:cs="Arial"/>
          <w:bCs/>
          <w:szCs w:val="22"/>
        </w:rPr>
        <w:t xml:space="preserve"> that oppress social groups</w:t>
      </w:r>
      <w:r w:rsidR="002E6BD9">
        <w:rPr>
          <w:rFonts w:ascii="Arial" w:hAnsi="Arial" w:cs="Arial"/>
          <w:bCs/>
          <w:szCs w:val="22"/>
        </w:rPr>
        <w:t xml:space="preserve"> in U.S. society</w:t>
      </w:r>
      <w:r w:rsidR="002957FB">
        <w:rPr>
          <w:rFonts w:ascii="Arial" w:hAnsi="Arial" w:cs="Arial"/>
          <w:bCs/>
          <w:szCs w:val="22"/>
        </w:rPr>
        <w:t>.   Students</w:t>
      </w:r>
      <w:r w:rsidR="00B21DD4">
        <w:rPr>
          <w:rFonts w:ascii="Arial" w:hAnsi="Arial" w:cs="Arial"/>
          <w:bCs/>
          <w:szCs w:val="22"/>
        </w:rPr>
        <w:t xml:space="preserve"> explore how differences are defined, talked about, written about, represented visually</w:t>
      </w:r>
      <w:r w:rsidR="00AD4725">
        <w:rPr>
          <w:rFonts w:ascii="Arial" w:hAnsi="Arial" w:cs="Arial"/>
          <w:bCs/>
          <w:szCs w:val="22"/>
        </w:rPr>
        <w:t xml:space="preserve">, and how those differences </w:t>
      </w:r>
      <w:r w:rsidR="00B21DD4">
        <w:rPr>
          <w:rFonts w:ascii="Arial" w:hAnsi="Arial" w:cs="Arial"/>
          <w:bCs/>
          <w:szCs w:val="22"/>
        </w:rPr>
        <w:t>create the conditions in which people experience their lives.</w:t>
      </w:r>
    </w:p>
    <w:p w:rsidR="00D702DE" w:rsidRDefault="00D702DE" w:rsidP="000E34D9">
      <w:pPr>
        <w:rPr>
          <w:rFonts w:ascii="Arial" w:hAnsi="Arial" w:cs="Arial"/>
          <w:bCs/>
          <w:szCs w:val="22"/>
        </w:rPr>
      </w:pPr>
    </w:p>
    <w:p w:rsidR="002A433F" w:rsidRDefault="00E0284D" w:rsidP="000E34D9">
      <w:pPr>
        <w:rPr>
          <w:rFonts w:ascii="Arial" w:hAnsi="Arial" w:cs="Arial"/>
          <w:bCs/>
          <w:szCs w:val="22"/>
        </w:rPr>
      </w:pPr>
      <w:r w:rsidRPr="000E34D9">
        <w:rPr>
          <w:rFonts w:ascii="Arial" w:hAnsi="Arial" w:cs="Arial"/>
          <w:b/>
          <w:bCs/>
          <w:szCs w:val="22"/>
        </w:rPr>
        <w:t>8b</w:t>
      </w:r>
      <w:r w:rsidRPr="000E34D9">
        <w:rPr>
          <w:rFonts w:ascii="Arial" w:hAnsi="Arial" w:cs="Arial"/>
          <w:b/>
          <w:bCs/>
          <w:szCs w:val="22"/>
        </w:rPr>
        <w:tab/>
        <w:t>Methods:</w:t>
      </w:r>
      <w:r w:rsidR="00342734" w:rsidRPr="000E34D9">
        <w:rPr>
          <w:rFonts w:ascii="Arial" w:hAnsi="Arial" w:cs="Arial"/>
          <w:b/>
          <w:bCs/>
          <w:szCs w:val="22"/>
        </w:rPr>
        <w:t xml:space="preserve"> </w:t>
      </w:r>
      <w:r w:rsidR="00D702DE">
        <w:rPr>
          <w:rFonts w:ascii="Arial" w:hAnsi="Arial" w:cs="Arial"/>
          <w:bCs/>
          <w:szCs w:val="22"/>
        </w:rPr>
        <w:t>One of the central aims of English 1050 is to provide students with reading</w:t>
      </w:r>
      <w:r w:rsidR="002A433F">
        <w:rPr>
          <w:rFonts w:ascii="Arial" w:hAnsi="Arial" w:cs="Arial"/>
          <w:bCs/>
          <w:szCs w:val="22"/>
        </w:rPr>
        <w:t xml:space="preserve"> and writing assignments that increase</w:t>
      </w:r>
      <w:r w:rsidR="00D702DE">
        <w:rPr>
          <w:rFonts w:ascii="Arial" w:hAnsi="Arial" w:cs="Arial"/>
          <w:bCs/>
          <w:szCs w:val="22"/>
        </w:rPr>
        <w:t xml:space="preserve"> their unders</w:t>
      </w:r>
      <w:r w:rsidR="002A433F">
        <w:rPr>
          <w:rFonts w:ascii="Arial" w:hAnsi="Arial" w:cs="Arial"/>
          <w:bCs/>
          <w:szCs w:val="22"/>
        </w:rPr>
        <w:t xml:space="preserve">tanding of the </w:t>
      </w:r>
      <w:r w:rsidR="0010184E">
        <w:rPr>
          <w:rFonts w:ascii="Arial" w:hAnsi="Arial" w:cs="Arial"/>
          <w:bCs/>
          <w:szCs w:val="22"/>
        </w:rPr>
        <w:t>“</w:t>
      </w:r>
      <w:r w:rsidR="00D702DE">
        <w:rPr>
          <w:rFonts w:ascii="Arial" w:hAnsi="Arial" w:cs="Arial"/>
          <w:bCs/>
          <w:szCs w:val="22"/>
        </w:rPr>
        <w:t>diverse, mass-mediated, multicultural realities of contemporary America” (</w:t>
      </w:r>
      <w:r w:rsidR="00D702DE" w:rsidRPr="00D702DE">
        <w:rPr>
          <w:rFonts w:ascii="Arial" w:hAnsi="Arial" w:cs="Arial"/>
          <w:bCs/>
          <w:i/>
          <w:szCs w:val="22"/>
        </w:rPr>
        <w:t>Reading Culture</w:t>
      </w:r>
      <w:r w:rsidR="00D702DE">
        <w:rPr>
          <w:rFonts w:ascii="Arial" w:hAnsi="Arial" w:cs="Arial"/>
          <w:bCs/>
          <w:szCs w:val="22"/>
        </w:rPr>
        <w:t>, 7</w:t>
      </w:r>
      <w:r w:rsidR="00D702DE" w:rsidRPr="00D702DE">
        <w:rPr>
          <w:rFonts w:ascii="Arial" w:hAnsi="Arial" w:cs="Arial"/>
          <w:bCs/>
          <w:szCs w:val="22"/>
          <w:vertAlign w:val="superscript"/>
        </w:rPr>
        <w:t>th</w:t>
      </w:r>
      <w:r w:rsidR="00D702DE">
        <w:rPr>
          <w:rFonts w:ascii="Arial" w:hAnsi="Arial" w:cs="Arial"/>
          <w:bCs/>
          <w:szCs w:val="22"/>
        </w:rPr>
        <w:t xml:space="preserve"> ed., xvii). Through careful reading, analysis, </w:t>
      </w:r>
      <w:r w:rsidR="002A433F">
        <w:rPr>
          <w:rFonts w:ascii="Arial" w:hAnsi="Arial" w:cs="Arial"/>
          <w:bCs/>
          <w:szCs w:val="22"/>
        </w:rPr>
        <w:t>discussion, and writing, students broaden their understanding of the diverse American culture, a</w:t>
      </w:r>
      <w:r w:rsidR="0010184E">
        <w:rPr>
          <w:rFonts w:ascii="Arial" w:hAnsi="Arial" w:cs="Arial"/>
          <w:bCs/>
          <w:szCs w:val="22"/>
        </w:rPr>
        <w:t>nd how individuals and groups</w:t>
      </w:r>
      <w:r w:rsidR="002A433F">
        <w:rPr>
          <w:rFonts w:ascii="Arial" w:hAnsi="Arial" w:cs="Arial"/>
          <w:bCs/>
          <w:szCs w:val="22"/>
        </w:rPr>
        <w:t xml:space="preserve"> </w:t>
      </w:r>
      <w:r w:rsidR="00A32C41">
        <w:rPr>
          <w:rFonts w:ascii="Arial" w:hAnsi="Arial" w:cs="Arial"/>
          <w:bCs/>
          <w:szCs w:val="22"/>
        </w:rPr>
        <w:t xml:space="preserve">are </w:t>
      </w:r>
      <w:r w:rsidR="002A433F">
        <w:rPr>
          <w:rFonts w:ascii="Arial" w:hAnsi="Arial" w:cs="Arial"/>
          <w:bCs/>
          <w:szCs w:val="22"/>
        </w:rPr>
        <w:t>impacted by that diverse culture.</w:t>
      </w:r>
    </w:p>
    <w:p w:rsidR="00AD4725" w:rsidRDefault="00AD4725" w:rsidP="000E34D9">
      <w:pPr>
        <w:rPr>
          <w:rFonts w:ascii="Arial" w:hAnsi="Arial" w:cs="Arial"/>
          <w:bCs/>
          <w:szCs w:val="22"/>
        </w:rPr>
      </w:pPr>
    </w:p>
    <w:p w:rsidR="00870E8E" w:rsidRDefault="00AD4725" w:rsidP="00E0284D">
      <w:pPr>
        <w:rPr>
          <w:rFonts w:ascii="Arial" w:hAnsi="Arial" w:cs="Arial"/>
          <w:bCs/>
          <w:szCs w:val="22"/>
        </w:rPr>
      </w:pPr>
      <w:r>
        <w:rPr>
          <w:rFonts w:ascii="Arial" w:hAnsi="Arial" w:cs="Arial"/>
          <w:bCs/>
          <w:szCs w:val="22"/>
        </w:rPr>
        <w:t>Assigned reading and writing assignments</w:t>
      </w:r>
      <w:r w:rsidR="002A433F">
        <w:rPr>
          <w:rFonts w:ascii="Arial" w:hAnsi="Arial" w:cs="Arial"/>
          <w:bCs/>
          <w:szCs w:val="22"/>
        </w:rPr>
        <w:t xml:space="preserve"> and class discussion invite exploration and open discussion about issues </w:t>
      </w:r>
      <w:r w:rsidR="0010184E">
        <w:rPr>
          <w:rFonts w:ascii="Arial" w:hAnsi="Arial" w:cs="Arial"/>
          <w:bCs/>
          <w:szCs w:val="22"/>
        </w:rPr>
        <w:t>such as race, class, and gender, as well as analysis of how these issues are represented and developed in assigned pieces.</w:t>
      </w:r>
      <w:r w:rsidR="002A433F">
        <w:rPr>
          <w:rFonts w:ascii="Arial" w:hAnsi="Arial" w:cs="Arial"/>
          <w:bCs/>
          <w:szCs w:val="22"/>
        </w:rPr>
        <w:t xml:space="preserve"> </w:t>
      </w:r>
    </w:p>
    <w:p w:rsidR="001C4A42" w:rsidRDefault="001C4A42" w:rsidP="00E0284D">
      <w:pPr>
        <w:rPr>
          <w:rFonts w:ascii="Arial" w:hAnsi="Arial" w:cs="Arial"/>
          <w:bCs/>
          <w:szCs w:val="22"/>
        </w:rPr>
      </w:pPr>
    </w:p>
    <w:p w:rsidR="001C4A42" w:rsidRDefault="001C4A42" w:rsidP="00E0284D">
      <w:pPr>
        <w:rPr>
          <w:rFonts w:ascii="Arial" w:hAnsi="Arial" w:cs="Arial"/>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1C4A42" w:rsidRDefault="001C4A42" w:rsidP="00E0284D">
      <w:pPr>
        <w:rPr>
          <w:rFonts w:ascii="Arial" w:hAnsi="Arial" w:cs="Arial"/>
          <w:b/>
          <w:bCs/>
          <w:szCs w:val="22"/>
        </w:rPr>
      </w:pPr>
    </w:p>
    <w:p w:rsidR="007521ED" w:rsidRDefault="007521ED" w:rsidP="00E0284D">
      <w:pPr>
        <w:rPr>
          <w:rFonts w:ascii="Arial" w:hAnsi="Arial" w:cs="Arial"/>
          <w:b/>
          <w:bCs/>
          <w:szCs w:val="22"/>
        </w:rPr>
      </w:pPr>
    </w:p>
    <w:p w:rsidR="00864A3F" w:rsidRDefault="00864A3F" w:rsidP="00FB6E47">
      <w:pPr>
        <w:rPr>
          <w:rFonts w:ascii="Arial" w:hAnsi="Arial" w:cs="Arial"/>
          <w:b/>
          <w:bCs/>
          <w:szCs w:val="22"/>
        </w:rPr>
      </w:pPr>
    </w:p>
    <w:p w:rsidR="00864A3F" w:rsidRDefault="00864A3F" w:rsidP="00FB6E47">
      <w:pPr>
        <w:rPr>
          <w:rFonts w:ascii="Arial" w:hAnsi="Arial" w:cs="Arial"/>
          <w:b/>
          <w:bCs/>
          <w:szCs w:val="22"/>
        </w:rPr>
      </w:pPr>
    </w:p>
    <w:p w:rsidR="00FB6E47" w:rsidRDefault="00FB6E47" w:rsidP="00FB6E47">
      <w:pPr>
        <w:rPr>
          <w:rFonts w:ascii="Arial" w:hAnsi="Arial" w:cs="Arial"/>
          <w:szCs w:val="22"/>
        </w:rPr>
      </w:pPr>
      <w:r>
        <w:rPr>
          <w:rFonts w:ascii="Arial" w:hAnsi="Arial" w:cs="Arial"/>
          <w:b/>
          <w:bCs/>
          <w:szCs w:val="22"/>
        </w:rPr>
        <w:lastRenderedPageBreak/>
        <w:t xml:space="preserve">Sample Syllabus </w:t>
      </w:r>
    </w:p>
    <w:p w:rsidR="00FB6E47" w:rsidRDefault="00FB6E47" w:rsidP="00FB6E47">
      <w:pPr>
        <w:rPr>
          <w:rFonts w:ascii="Arial" w:hAnsi="Arial" w:cs="Arial"/>
          <w:b/>
          <w:bCs/>
          <w:szCs w:val="22"/>
        </w:rPr>
      </w:pPr>
    </w:p>
    <w:p w:rsidR="00FB6E47" w:rsidRDefault="00FB6E47" w:rsidP="00FB6E47">
      <w:pPr>
        <w:rPr>
          <w:rFonts w:ascii="Arial" w:hAnsi="Arial" w:cs="Arial"/>
          <w:b/>
          <w:bCs/>
          <w:szCs w:val="22"/>
        </w:rPr>
      </w:pPr>
    </w:p>
    <w:p w:rsidR="00FB6E47" w:rsidRDefault="00FB6E47" w:rsidP="00FB6E47">
      <w:pPr>
        <w:rPr>
          <w:rFonts w:ascii="Arial" w:hAnsi="Arial" w:cs="Arial"/>
          <w:b/>
          <w:szCs w:val="22"/>
        </w:rPr>
      </w:pPr>
      <w:r>
        <w:rPr>
          <w:rFonts w:ascii="Arial" w:hAnsi="Arial" w:cs="Arial"/>
          <w:b/>
          <w:szCs w:val="22"/>
        </w:rPr>
        <w:t>English 1050: Introduction to Reading Contemporary Culture</w:t>
      </w:r>
    </w:p>
    <w:p w:rsidR="00FB6E47" w:rsidRDefault="00FB6E47" w:rsidP="00FB6E47">
      <w:pPr>
        <w:rPr>
          <w:rFonts w:ascii="Arial" w:hAnsi="Arial" w:cs="Arial"/>
          <w:b/>
          <w:szCs w:val="22"/>
        </w:rPr>
      </w:pPr>
      <w:r>
        <w:rPr>
          <w:rFonts w:ascii="Arial" w:hAnsi="Arial" w:cs="Arial"/>
          <w:b/>
          <w:szCs w:val="22"/>
        </w:rPr>
        <w:t>Semester:</w:t>
      </w:r>
    </w:p>
    <w:p w:rsidR="00FB6E47" w:rsidRDefault="00FB6E47" w:rsidP="00FB6E47">
      <w:pPr>
        <w:rPr>
          <w:rFonts w:ascii="Arial" w:hAnsi="Arial" w:cs="Arial"/>
          <w:b/>
          <w:szCs w:val="22"/>
        </w:rPr>
      </w:pPr>
      <w:r>
        <w:rPr>
          <w:rFonts w:ascii="Arial" w:hAnsi="Arial" w:cs="Arial"/>
          <w:b/>
          <w:szCs w:val="22"/>
        </w:rPr>
        <w:t>Course Info (CRN, section, time, place):</w:t>
      </w:r>
    </w:p>
    <w:p w:rsidR="00FB6E47" w:rsidRDefault="00FB6E47" w:rsidP="00FB6E47">
      <w:pPr>
        <w:rPr>
          <w:rFonts w:ascii="Arial" w:hAnsi="Arial" w:cs="Arial"/>
          <w:b/>
          <w:szCs w:val="22"/>
        </w:rPr>
      </w:pPr>
    </w:p>
    <w:p w:rsidR="00FB6E47" w:rsidRDefault="00FB6E47" w:rsidP="00FB6E47">
      <w:pPr>
        <w:rPr>
          <w:rFonts w:ascii="Arial" w:hAnsi="Arial" w:cs="Arial"/>
          <w:szCs w:val="22"/>
        </w:rPr>
      </w:pPr>
      <w:r>
        <w:rPr>
          <w:rFonts w:ascii="Arial" w:hAnsi="Arial" w:cs="Arial"/>
          <w:b/>
          <w:szCs w:val="22"/>
        </w:rPr>
        <w:t xml:space="preserve">Instructor:  </w:t>
      </w:r>
    </w:p>
    <w:p w:rsidR="00FB6E47" w:rsidRDefault="00FB6E47" w:rsidP="00FB6E47">
      <w:pPr>
        <w:rPr>
          <w:rFonts w:ascii="Arial" w:hAnsi="Arial" w:cs="Arial"/>
          <w:szCs w:val="22"/>
        </w:rPr>
      </w:pPr>
      <w:r>
        <w:rPr>
          <w:rFonts w:ascii="Arial" w:hAnsi="Arial" w:cs="Arial"/>
          <w:b/>
          <w:szCs w:val="22"/>
        </w:rPr>
        <w:t xml:space="preserve">Office:                    Phone:  </w:t>
      </w:r>
    </w:p>
    <w:p w:rsidR="00FB6E47" w:rsidRDefault="00FB6E47" w:rsidP="00FB6E47">
      <w:pPr>
        <w:rPr>
          <w:rFonts w:ascii="Arial" w:hAnsi="Arial" w:cs="Arial"/>
          <w:szCs w:val="22"/>
        </w:rPr>
      </w:pPr>
      <w:r>
        <w:rPr>
          <w:rFonts w:ascii="Arial" w:hAnsi="Arial" w:cs="Arial"/>
          <w:b/>
          <w:szCs w:val="22"/>
        </w:rPr>
        <w:t xml:space="preserve">Email:  </w:t>
      </w:r>
    </w:p>
    <w:p w:rsidR="00FB6E47" w:rsidRDefault="00FB6E47" w:rsidP="00FB6E47">
      <w:pPr>
        <w:rPr>
          <w:rFonts w:ascii="Arial" w:hAnsi="Arial" w:cs="Arial"/>
          <w:b/>
          <w:szCs w:val="22"/>
        </w:rPr>
      </w:pPr>
      <w:r>
        <w:rPr>
          <w:rFonts w:ascii="Arial" w:hAnsi="Arial" w:cs="Arial"/>
          <w:b/>
          <w:szCs w:val="22"/>
        </w:rPr>
        <w:t xml:space="preserve">Office Hours:    </w:t>
      </w:r>
    </w:p>
    <w:p w:rsidR="00FB6E47" w:rsidRDefault="00FB6E47" w:rsidP="00FB6E47">
      <w:pPr>
        <w:rPr>
          <w:rFonts w:ascii="Arial" w:hAnsi="Arial" w:cs="Arial"/>
          <w:szCs w:val="22"/>
        </w:rPr>
      </w:pPr>
      <w:r>
        <w:rPr>
          <w:rFonts w:ascii="Arial" w:hAnsi="Arial" w:cs="Arial"/>
          <w:b/>
          <w:szCs w:val="22"/>
        </w:rPr>
        <w:tab/>
      </w:r>
    </w:p>
    <w:p w:rsidR="00FB6E47" w:rsidRDefault="00FB6E47" w:rsidP="00FB6E47">
      <w:pPr>
        <w:rPr>
          <w:rFonts w:ascii="Arial" w:hAnsi="Arial" w:cs="Arial"/>
          <w:szCs w:val="22"/>
        </w:rPr>
      </w:pPr>
    </w:p>
    <w:p w:rsidR="00FB6E47" w:rsidRDefault="00FB6E47" w:rsidP="00FB6E47">
      <w:pPr>
        <w:rPr>
          <w:rFonts w:ascii="Arial" w:hAnsi="Arial" w:cs="Arial"/>
          <w:b/>
          <w:szCs w:val="22"/>
        </w:rPr>
      </w:pPr>
      <w:r>
        <w:rPr>
          <w:rFonts w:ascii="Arial" w:hAnsi="Arial" w:cs="Arial"/>
          <w:b/>
          <w:szCs w:val="22"/>
        </w:rPr>
        <w:t>Course Description</w:t>
      </w:r>
    </w:p>
    <w:p w:rsidR="00FB6E47" w:rsidRDefault="00FB6E47" w:rsidP="00FB6E47">
      <w:pPr>
        <w:widowControl w:val="0"/>
        <w:autoSpaceDE w:val="0"/>
        <w:autoSpaceDN w:val="0"/>
        <w:adjustRightInd w:val="0"/>
        <w:rPr>
          <w:rFonts w:ascii="Arial" w:hAnsi="Arial" w:cs="Times"/>
          <w:szCs w:val="22"/>
        </w:rPr>
      </w:pPr>
      <w:r>
        <w:rPr>
          <w:rFonts w:ascii="Arial" w:hAnsi="Arial" w:cs="Arial"/>
          <w:szCs w:val="22"/>
        </w:rPr>
        <w:t>This course is a study of written and visual genres that reflect how the diverse United States culture has evolved and is still evolving, and how this diverse culture includes and marginalizes various grou</w:t>
      </w:r>
      <w:r w:rsidR="00035E34">
        <w:rPr>
          <w:rFonts w:ascii="Arial" w:hAnsi="Arial" w:cs="Arial"/>
          <w:szCs w:val="22"/>
        </w:rPr>
        <w:t xml:space="preserve">ps according to </w:t>
      </w:r>
      <w:r w:rsidR="00C12C7B">
        <w:rPr>
          <w:rFonts w:ascii="Arial" w:hAnsi="Arial" w:cs="Arial"/>
          <w:szCs w:val="22"/>
        </w:rPr>
        <w:t>race, ethnicity, class, or</w:t>
      </w:r>
      <w:r>
        <w:rPr>
          <w:rFonts w:ascii="Arial" w:hAnsi="Arial" w:cs="Arial"/>
          <w:szCs w:val="22"/>
        </w:rPr>
        <w:t xml:space="preserve"> gender.  </w:t>
      </w:r>
    </w:p>
    <w:p w:rsidR="00FB6E47" w:rsidRDefault="00FB6E47" w:rsidP="00FB6E47">
      <w:pPr>
        <w:widowControl w:val="0"/>
        <w:autoSpaceDE w:val="0"/>
        <w:autoSpaceDN w:val="0"/>
        <w:adjustRightInd w:val="0"/>
        <w:rPr>
          <w:rFonts w:ascii="Arial" w:hAnsi="Arial" w:cs="Times"/>
          <w:szCs w:val="22"/>
        </w:rPr>
      </w:pPr>
      <w:r>
        <w:rPr>
          <w:rFonts w:ascii="Arial" w:hAnsi="Arial" w:cs="Times"/>
          <w:szCs w:val="22"/>
        </w:rPr>
        <w:t xml:space="preserve"> </w:t>
      </w:r>
    </w:p>
    <w:p w:rsidR="00FB6E47" w:rsidRDefault="00FB6E47" w:rsidP="00FB6E47">
      <w:pPr>
        <w:widowControl w:val="0"/>
        <w:autoSpaceDE w:val="0"/>
        <w:autoSpaceDN w:val="0"/>
        <w:adjustRightInd w:val="0"/>
        <w:rPr>
          <w:rFonts w:ascii="Arial" w:hAnsi="Arial" w:cs="Times"/>
          <w:szCs w:val="22"/>
        </w:rPr>
      </w:pPr>
      <w:r>
        <w:rPr>
          <w:rFonts w:ascii="Arial" w:hAnsi="Arial" w:cs="Times"/>
          <w:szCs w:val="22"/>
        </w:rPr>
        <w:t xml:space="preserve">Our selections for study are varied in genre, including what we typically understand as “literary” genres, such as short stories, essays, and poetry, but also including social commentary in such forms as graffiti and advertising. As we study these selections, we will consider, compare, and contrast rhetorical techniques and ideas of authors, as well as the cultural aspects that have shaped them.  </w:t>
      </w:r>
    </w:p>
    <w:p w:rsidR="00FB6E47" w:rsidRDefault="00FB6E47" w:rsidP="00FB6E47">
      <w:pPr>
        <w:widowControl w:val="0"/>
        <w:autoSpaceDE w:val="0"/>
        <w:autoSpaceDN w:val="0"/>
        <w:adjustRightInd w:val="0"/>
        <w:rPr>
          <w:rFonts w:ascii="Arial" w:hAnsi="Arial" w:cs="Times"/>
          <w:szCs w:val="22"/>
        </w:rPr>
      </w:pPr>
    </w:p>
    <w:p w:rsidR="00FB6E47" w:rsidRDefault="00FB6E47" w:rsidP="00FB6E47">
      <w:pPr>
        <w:widowControl w:val="0"/>
        <w:autoSpaceDE w:val="0"/>
        <w:autoSpaceDN w:val="0"/>
        <w:adjustRightInd w:val="0"/>
        <w:rPr>
          <w:rFonts w:ascii="Arial" w:hAnsi="Arial" w:cs="Times"/>
          <w:szCs w:val="22"/>
        </w:rPr>
      </w:pPr>
      <w:r>
        <w:rPr>
          <w:rFonts w:ascii="Arial" w:hAnsi="Arial" w:cs="Times"/>
          <w:szCs w:val="22"/>
        </w:rPr>
        <w:t xml:space="preserve">The course will also ask you to critically analyze your own stances and place in our diverse society as you engage in thoughtful and respectful class discussion and writing.  There is frequently a tendency to oversimplify issues of diversity; our study will ask that you acknowledge and address their complexity as you consider various perspectives and situations. </w:t>
      </w:r>
    </w:p>
    <w:p w:rsidR="00FB6E47" w:rsidRDefault="00FB6E47" w:rsidP="00FB6E47">
      <w:pPr>
        <w:widowControl w:val="0"/>
        <w:autoSpaceDE w:val="0"/>
        <w:autoSpaceDN w:val="0"/>
        <w:adjustRightInd w:val="0"/>
        <w:rPr>
          <w:rFonts w:ascii="Arial" w:hAnsi="Arial" w:cs="Times"/>
          <w:szCs w:val="22"/>
        </w:rPr>
      </w:pPr>
    </w:p>
    <w:p w:rsidR="00FB6E47" w:rsidRDefault="00FB6E47" w:rsidP="00FB6E47">
      <w:pPr>
        <w:widowControl w:val="0"/>
        <w:autoSpaceDE w:val="0"/>
        <w:autoSpaceDN w:val="0"/>
        <w:adjustRightInd w:val="0"/>
        <w:rPr>
          <w:rFonts w:ascii="Arial" w:hAnsi="Arial" w:cs="Times"/>
          <w:szCs w:val="22"/>
        </w:rPr>
      </w:pPr>
      <w:r>
        <w:rPr>
          <w:rFonts w:ascii="Arial" w:hAnsi="Arial" w:cs="Times"/>
          <w:szCs w:val="22"/>
        </w:rPr>
        <w:t xml:space="preserve"> </w:t>
      </w:r>
      <w:r>
        <w:rPr>
          <w:rFonts w:ascii="Arial" w:hAnsi="Arial" w:cs="Times"/>
          <w:b/>
          <w:szCs w:val="22"/>
        </w:rPr>
        <w:t>Course Objectives</w:t>
      </w:r>
    </w:p>
    <w:p w:rsidR="00FB6E47" w:rsidRDefault="00771A23" w:rsidP="00FB6E47">
      <w:pPr>
        <w:widowControl w:val="0"/>
        <w:autoSpaceDE w:val="0"/>
        <w:autoSpaceDN w:val="0"/>
        <w:adjustRightInd w:val="0"/>
        <w:rPr>
          <w:rFonts w:ascii="Arial" w:hAnsi="Arial" w:cs="Times"/>
          <w:szCs w:val="22"/>
        </w:rPr>
      </w:pPr>
      <w:r>
        <w:rPr>
          <w:rFonts w:ascii="Arial" w:hAnsi="Arial" w:cs="Times"/>
          <w:szCs w:val="22"/>
        </w:rPr>
        <w:t>In this course, you will</w:t>
      </w:r>
    </w:p>
    <w:p w:rsidR="00FB6E47" w:rsidRDefault="00771A23" w:rsidP="00FB6E47">
      <w:pPr>
        <w:widowControl w:val="0"/>
        <w:autoSpaceDE w:val="0"/>
        <w:autoSpaceDN w:val="0"/>
        <w:adjustRightInd w:val="0"/>
        <w:rPr>
          <w:rFonts w:ascii="Arial" w:hAnsi="Arial" w:cs="Times"/>
          <w:color w:val="333333"/>
        </w:rPr>
      </w:pPr>
      <w:r>
        <w:rPr>
          <w:rFonts w:ascii="Arial" w:hAnsi="Arial" w:cs="Times"/>
          <w:color w:val="333333"/>
        </w:rPr>
        <w:t xml:space="preserve">     </w:t>
      </w:r>
      <w:proofErr w:type="gramStart"/>
      <w:r w:rsidR="00FB6E47">
        <w:rPr>
          <w:rFonts w:ascii="Arial" w:hAnsi="Arial" w:cs="Times"/>
          <w:color w:val="333333"/>
        </w:rPr>
        <w:t>think</w:t>
      </w:r>
      <w:proofErr w:type="gramEnd"/>
      <w:r w:rsidR="00FB6E47">
        <w:rPr>
          <w:rFonts w:ascii="Arial" w:hAnsi="Arial" w:cs="Times"/>
          <w:color w:val="333333"/>
        </w:rPr>
        <w:t xml:space="preserve"> critically and analytically about representations of diversity.</w:t>
      </w:r>
    </w:p>
    <w:p w:rsidR="00FB6E47" w:rsidRDefault="00771A23" w:rsidP="00FB6E47">
      <w:pPr>
        <w:widowControl w:val="0"/>
        <w:tabs>
          <w:tab w:val="left" w:pos="220"/>
          <w:tab w:val="left" w:pos="720"/>
        </w:tabs>
        <w:autoSpaceDE w:val="0"/>
        <w:autoSpaceDN w:val="0"/>
        <w:adjustRightInd w:val="0"/>
        <w:rPr>
          <w:rFonts w:ascii="Arial" w:hAnsi="Arial" w:cs="Times"/>
        </w:rPr>
      </w:pPr>
      <w:r>
        <w:rPr>
          <w:rFonts w:ascii="Arial" w:hAnsi="Arial" w:cs="Times"/>
          <w:color w:val="333333"/>
        </w:rPr>
        <w:t xml:space="preserve">     </w:t>
      </w:r>
      <w:proofErr w:type="gramStart"/>
      <w:r>
        <w:rPr>
          <w:rFonts w:ascii="Arial" w:hAnsi="Arial" w:cs="Times"/>
          <w:color w:val="333333"/>
        </w:rPr>
        <w:t>examine</w:t>
      </w:r>
      <w:proofErr w:type="gramEnd"/>
      <w:r>
        <w:rPr>
          <w:rFonts w:ascii="Arial" w:hAnsi="Arial" w:cs="Times"/>
          <w:color w:val="333333"/>
        </w:rPr>
        <w:t xml:space="preserve"> </w:t>
      </w:r>
      <w:r w:rsidR="00FB6E47">
        <w:rPr>
          <w:rFonts w:ascii="Arial" w:hAnsi="Arial" w:cs="Times"/>
          <w:color w:val="333333"/>
        </w:rPr>
        <w:t>the effects of our diverse culture on individuals and groups.</w:t>
      </w:r>
    </w:p>
    <w:p w:rsidR="00FB6E47" w:rsidRDefault="00FB6E47" w:rsidP="00FB6E47">
      <w:pPr>
        <w:widowControl w:val="0"/>
        <w:tabs>
          <w:tab w:val="left" w:pos="220"/>
          <w:tab w:val="left" w:pos="720"/>
        </w:tabs>
        <w:autoSpaceDE w:val="0"/>
        <w:autoSpaceDN w:val="0"/>
        <w:adjustRightInd w:val="0"/>
        <w:ind w:left="220"/>
        <w:rPr>
          <w:rFonts w:ascii="Arial" w:hAnsi="Arial" w:cs="Times"/>
          <w:color w:val="333333"/>
        </w:rPr>
      </w:pPr>
      <w:r>
        <w:rPr>
          <w:rFonts w:ascii="Arial" w:hAnsi="Arial" w:cs="Times"/>
          <w:szCs w:val="22"/>
        </w:rPr>
        <w:t xml:space="preserve"> </w:t>
      </w:r>
      <w:proofErr w:type="gramStart"/>
      <w:r w:rsidR="00771A23">
        <w:rPr>
          <w:rFonts w:ascii="Arial" w:hAnsi="Arial" w:cs="Times"/>
          <w:color w:val="333333"/>
        </w:rPr>
        <w:t>examine</w:t>
      </w:r>
      <w:proofErr w:type="gramEnd"/>
      <w:r w:rsidR="00771A23">
        <w:rPr>
          <w:rFonts w:ascii="Arial" w:hAnsi="Arial" w:cs="Times"/>
          <w:color w:val="333333"/>
        </w:rPr>
        <w:t xml:space="preserve"> </w:t>
      </w:r>
      <w:r>
        <w:rPr>
          <w:rFonts w:ascii="Arial" w:hAnsi="Arial" w:cs="Times"/>
          <w:color w:val="333333"/>
        </w:rPr>
        <w:t xml:space="preserve">how social structures and discourses may legitimate one       </w:t>
      </w:r>
    </w:p>
    <w:p w:rsidR="00FB6E47" w:rsidRDefault="00FB6E47" w:rsidP="00FB6E47">
      <w:pPr>
        <w:widowControl w:val="0"/>
        <w:tabs>
          <w:tab w:val="left" w:pos="220"/>
          <w:tab w:val="left" w:pos="720"/>
        </w:tabs>
        <w:autoSpaceDE w:val="0"/>
        <w:autoSpaceDN w:val="0"/>
        <w:adjustRightInd w:val="0"/>
        <w:ind w:left="220"/>
        <w:rPr>
          <w:rFonts w:ascii="Arial" w:hAnsi="Arial" w:cs="Times"/>
          <w:color w:val="333333"/>
        </w:rPr>
      </w:pPr>
      <w:r>
        <w:rPr>
          <w:rFonts w:ascii="Arial" w:hAnsi="Arial" w:cs="Times"/>
          <w:color w:val="333333"/>
        </w:rPr>
        <w:t xml:space="preserve">        </w:t>
      </w:r>
      <w:proofErr w:type="gramStart"/>
      <w:r>
        <w:rPr>
          <w:rFonts w:ascii="Arial" w:hAnsi="Arial" w:cs="Times"/>
          <w:color w:val="333333"/>
        </w:rPr>
        <w:t>social</w:t>
      </w:r>
      <w:proofErr w:type="gramEnd"/>
      <w:r>
        <w:rPr>
          <w:rFonts w:ascii="Arial" w:hAnsi="Arial" w:cs="Times"/>
          <w:color w:val="333333"/>
        </w:rPr>
        <w:t xml:space="preserve"> group’s power over another group based on such aspects as language, race,</w:t>
      </w:r>
      <w:r>
        <w:rPr>
          <w:rFonts w:ascii="Arial" w:hAnsi="Arial" w:cs="Times"/>
          <w:color w:val="333333"/>
        </w:rPr>
        <w:tab/>
        <w:t xml:space="preserve">and gender. </w:t>
      </w:r>
    </w:p>
    <w:p w:rsidR="00FB6E47" w:rsidRDefault="00771A23" w:rsidP="00FB6E47">
      <w:pPr>
        <w:widowControl w:val="0"/>
        <w:tabs>
          <w:tab w:val="left" w:pos="220"/>
          <w:tab w:val="left" w:pos="720"/>
        </w:tabs>
        <w:autoSpaceDE w:val="0"/>
        <w:autoSpaceDN w:val="0"/>
        <w:adjustRightInd w:val="0"/>
        <w:rPr>
          <w:rFonts w:ascii="Arial" w:hAnsi="Arial" w:cs="Times"/>
          <w:color w:val="333333"/>
        </w:rPr>
      </w:pPr>
      <w:r>
        <w:rPr>
          <w:rFonts w:ascii="Arial" w:hAnsi="Arial" w:cs="Times"/>
          <w:color w:val="333333"/>
        </w:rPr>
        <w:t xml:space="preserve">    </w:t>
      </w:r>
      <w:proofErr w:type="gramStart"/>
      <w:r w:rsidR="00FB6E47">
        <w:rPr>
          <w:rFonts w:ascii="Arial" w:hAnsi="Arial" w:cs="Times"/>
          <w:color w:val="333333"/>
        </w:rPr>
        <w:t>rhetorically</w:t>
      </w:r>
      <w:proofErr w:type="gramEnd"/>
      <w:r w:rsidR="00FB6E47">
        <w:rPr>
          <w:rFonts w:ascii="Arial" w:hAnsi="Arial" w:cs="Times"/>
          <w:color w:val="333333"/>
        </w:rPr>
        <w:t xml:space="preserve"> analyze written and visual genres. </w:t>
      </w:r>
    </w:p>
    <w:p w:rsidR="00FB6E47" w:rsidRDefault="00771A23" w:rsidP="00FB6E47">
      <w:pPr>
        <w:widowControl w:val="0"/>
        <w:tabs>
          <w:tab w:val="left" w:pos="220"/>
          <w:tab w:val="left" w:pos="720"/>
        </w:tabs>
        <w:autoSpaceDE w:val="0"/>
        <w:autoSpaceDN w:val="0"/>
        <w:adjustRightInd w:val="0"/>
        <w:rPr>
          <w:rFonts w:ascii="Arial" w:hAnsi="Arial" w:cs="Times"/>
        </w:rPr>
      </w:pPr>
      <w:r>
        <w:rPr>
          <w:rFonts w:ascii="Arial" w:hAnsi="Arial" w:cs="Times"/>
          <w:color w:val="333333"/>
        </w:rPr>
        <w:t xml:space="preserve">    </w:t>
      </w:r>
      <w:proofErr w:type="gramStart"/>
      <w:r w:rsidR="00FB6E47">
        <w:rPr>
          <w:rFonts w:ascii="Arial" w:hAnsi="Arial" w:cs="Times"/>
          <w:color w:val="333333"/>
        </w:rPr>
        <w:t>synthesize</w:t>
      </w:r>
      <w:proofErr w:type="gramEnd"/>
      <w:r w:rsidR="00FB6E47">
        <w:rPr>
          <w:rFonts w:ascii="Arial" w:hAnsi="Arial" w:cs="Times"/>
          <w:color w:val="333333"/>
        </w:rPr>
        <w:t xml:space="preserve"> sources i</w:t>
      </w:r>
      <w:r w:rsidR="00864A3F">
        <w:rPr>
          <w:rFonts w:ascii="Arial" w:hAnsi="Arial" w:cs="Times"/>
          <w:color w:val="333333"/>
        </w:rPr>
        <w:t>n developing both oral and written arguments</w:t>
      </w:r>
      <w:r w:rsidR="00FB6E47">
        <w:rPr>
          <w:rFonts w:ascii="Arial" w:hAnsi="Arial" w:cs="Times"/>
          <w:color w:val="333333"/>
        </w:rPr>
        <w:t xml:space="preserve">. </w:t>
      </w:r>
    </w:p>
    <w:p w:rsidR="00FB6E47" w:rsidRDefault="00FB6E47" w:rsidP="00FB6E47">
      <w:pPr>
        <w:widowControl w:val="0"/>
        <w:tabs>
          <w:tab w:val="left" w:pos="220"/>
          <w:tab w:val="left" w:pos="720"/>
        </w:tabs>
        <w:autoSpaceDE w:val="0"/>
        <w:autoSpaceDN w:val="0"/>
        <w:adjustRightInd w:val="0"/>
        <w:rPr>
          <w:rFonts w:ascii="Arial" w:hAnsi="Arial" w:cs="Times"/>
          <w:color w:val="333333"/>
        </w:rPr>
      </w:pPr>
      <w:r>
        <w:rPr>
          <w:rFonts w:ascii="Arial" w:hAnsi="Arial" w:cs="Times"/>
        </w:rPr>
        <w:t xml:space="preserve">    </w:t>
      </w:r>
      <w:proofErr w:type="gramStart"/>
      <w:r>
        <w:rPr>
          <w:rFonts w:ascii="Arial" w:hAnsi="Arial" w:cs="Times"/>
          <w:color w:val="333333"/>
        </w:rPr>
        <w:t>critically</w:t>
      </w:r>
      <w:proofErr w:type="gramEnd"/>
      <w:r>
        <w:rPr>
          <w:rFonts w:ascii="Arial" w:hAnsi="Arial" w:cs="Times"/>
          <w:color w:val="333333"/>
        </w:rPr>
        <w:t xml:space="preserve"> examine your own beliefs and attitudes as they relate to </w:t>
      </w:r>
    </w:p>
    <w:p w:rsidR="00FB6E47" w:rsidRDefault="00FB6E47" w:rsidP="00FB6E47">
      <w:pPr>
        <w:widowControl w:val="0"/>
        <w:tabs>
          <w:tab w:val="left" w:pos="220"/>
          <w:tab w:val="left" w:pos="720"/>
        </w:tabs>
        <w:autoSpaceDE w:val="0"/>
        <w:autoSpaceDN w:val="0"/>
        <w:adjustRightInd w:val="0"/>
        <w:rPr>
          <w:rFonts w:ascii="Arial" w:hAnsi="Arial" w:cs="Times"/>
        </w:rPr>
      </w:pPr>
      <w:r>
        <w:rPr>
          <w:rFonts w:ascii="Arial" w:hAnsi="Arial" w:cs="Times"/>
          <w:color w:val="333333"/>
        </w:rPr>
        <w:t xml:space="preserve">            </w:t>
      </w:r>
      <w:proofErr w:type="gramStart"/>
      <w:r>
        <w:rPr>
          <w:rFonts w:ascii="Arial" w:hAnsi="Arial" w:cs="Times"/>
          <w:color w:val="333333"/>
        </w:rPr>
        <w:t>diverse</w:t>
      </w:r>
      <w:proofErr w:type="gramEnd"/>
      <w:r>
        <w:rPr>
          <w:rFonts w:ascii="Arial" w:hAnsi="Arial" w:cs="Times"/>
          <w:color w:val="333333"/>
        </w:rPr>
        <w:t xml:space="preserve"> cultures.</w:t>
      </w:r>
    </w:p>
    <w:p w:rsidR="00FB6E47" w:rsidRDefault="00FB6E47" w:rsidP="00FB6E47">
      <w:pPr>
        <w:widowControl w:val="0"/>
        <w:tabs>
          <w:tab w:val="left" w:pos="220"/>
          <w:tab w:val="left" w:pos="720"/>
        </w:tabs>
        <w:autoSpaceDE w:val="0"/>
        <w:autoSpaceDN w:val="0"/>
        <w:adjustRightInd w:val="0"/>
        <w:rPr>
          <w:rFonts w:ascii="Arial" w:hAnsi="Arial" w:cs="Times"/>
        </w:rPr>
      </w:pPr>
    </w:p>
    <w:p w:rsidR="00FB6E47" w:rsidRDefault="00FB6E47" w:rsidP="00FB6E47">
      <w:pPr>
        <w:pStyle w:val="BlockText"/>
        <w:ind w:left="0"/>
        <w:rPr>
          <w:rFonts w:ascii="Arial" w:hAnsi="Arial" w:cs="Arial"/>
          <w:b/>
          <w:sz w:val="22"/>
          <w:szCs w:val="22"/>
        </w:rPr>
      </w:pPr>
      <w:r>
        <w:rPr>
          <w:rFonts w:ascii="Arial" w:hAnsi="Arial" w:cs="Arial"/>
          <w:b/>
          <w:sz w:val="22"/>
          <w:szCs w:val="22"/>
        </w:rPr>
        <w:t>Text</w:t>
      </w:r>
    </w:p>
    <w:p w:rsidR="00FB6E47" w:rsidRDefault="00FB6E47" w:rsidP="00FB6E47">
      <w:pPr>
        <w:pStyle w:val="BlockText"/>
        <w:ind w:left="0"/>
        <w:rPr>
          <w:rFonts w:ascii="Arial" w:hAnsi="Arial" w:cs="Arial"/>
          <w:b/>
          <w:sz w:val="22"/>
          <w:szCs w:val="22"/>
        </w:rPr>
      </w:pPr>
      <w:proofErr w:type="spellStart"/>
      <w:r>
        <w:rPr>
          <w:rFonts w:ascii="Arial" w:hAnsi="Arial" w:cs="Times"/>
          <w:sz w:val="22"/>
          <w:szCs w:val="22"/>
        </w:rPr>
        <w:t>George</w:t>
      </w:r>
      <w:proofErr w:type="gramStart"/>
      <w:r>
        <w:rPr>
          <w:rFonts w:ascii="Arial" w:hAnsi="Arial" w:cs="Times"/>
          <w:sz w:val="22"/>
          <w:szCs w:val="22"/>
        </w:rPr>
        <w:t>,Diana</w:t>
      </w:r>
      <w:proofErr w:type="spellEnd"/>
      <w:proofErr w:type="gramEnd"/>
      <w:r>
        <w:rPr>
          <w:rFonts w:ascii="Arial" w:hAnsi="Arial" w:cs="Times"/>
          <w:sz w:val="22"/>
          <w:szCs w:val="22"/>
        </w:rPr>
        <w:t xml:space="preserve"> and John </w:t>
      </w:r>
      <w:proofErr w:type="spellStart"/>
      <w:r>
        <w:rPr>
          <w:rFonts w:ascii="Arial" w:hAnsi="Arial" w:cs="Times"/>
          <w:sz w:val="22"/>
          <w:szCs w:val="22"/>
        </w:rPr>
        <w:t>Trimbur</w:t>
      </w:r>
      <w:proofErr w:type="spellEnd"/>
      <w:r>
        <w:rPr>
          <w:rFonts w:ascii="Arial" w:hAnsi="Arial" w:cs="Times"/>
          <w:sz w:val="22"/>
          <w:szCs w:val="22"/>
        </w:rPr>
        <w:t>. Reading Culture: Contexts for Critical Reading and Writing.7</w:t>
      </w:r>
      <w:r>
        <w:rPr>
          <w:rFonts w:ascii="Arial" w:hAnsi="Arial" w:cs="Times"/>
          <w:sz w:val="22"/>
          <w:szCs w:val="22"/>
          <w:vertAlign w:val="superscript"/>
        </w:rPr>
        <w:t>th</w:t>
      </w:r>
      <w:r>
        <w:rPr>
          <w:rFonts w:ascii="Arial" w:hAnsi="Arial" w:cs="Times"/>
          <w:sz w:val="22"/>
          <w:szCs w:val="22"/>
        </w:rPr>
        <w:t xml:space="preserve"> </w:t>
      </w:r>
      <w:proofErr w:type="gramStart"/>
      <w:r>
        <w:rPr>
          <w:rFonts w:ascii="Arial" w:hAnsi="Arial" w:cs="Times"/>
          <w:sz w:val="22"/>
          <w:szCs w:val="22"/>
        </w:rPr>
        <w:t>ed</w:t>
      </w:r>
      <w:proofErr w:type="gramEnd"/>
      <w:r>
        <w:rPr>
          <w:rFonts w:ascii="Arial" w:hAnsi="Arial" w:cs="Times"/>
          <w:sz w:val="22"/>
          <w:szCs w:val="22"/>
        </w:rPr>
        <w:t>. New York: Longman, 2010.</w:t>
      </w:r>
    </w:p>
    <w:p w:rsidR="00FB6E47" w:rsidRDefault="00FB6E47" w:rsidP="00FB6E47">
      <w:pPr>
        <w:widowControl w:val="0"/>
        <w:autoSpaceDE w:val="0"/>
        <w:autoSpaceDN w:val="0"/>
        <w:adjustRightInd w:val="0"/>
        <w:rPr>
          <w:rFonts w:ascii="Arial" w:hAnsi="Arial" w:cs="Times"/>
          <w:szCs w:val="22"/>
        </w:rPr>
      </w:pPr>
      <w:r>
        <w:rPr>
          <w:rFonts w:ascii="Arial" w:hAnsi="Arial" w:cs="Times"/>
          <w:szCs w:val="22"/>
        </w:rPr>
        <w:t>You will also find some pieces online--sometimes, you’ll do this as an outside assignment; other times, we’ll do it in class.</w:t>
      </w:r>
    </w:p>
    <w:p w:rsidR="00FB6E47" w:rsidRDefault="00FB6E47" w:rsidP="00FB6E47">
      <w:pPr>
        <w:widowControl w:val="0"/>
        <w:tabs>
          <w:tab w:val="left" w:pos="220"/>
          <w:tab w:val="left" w:pos="720"/>
        </w:tabs>
        <w:autoSpaceDE w:val="0"/>
        <w:autoSpaceDN w:val="0"/>
        <w:adjustRightInd w:val="0"/>
        <w:rPr>
          <w:rFonts w:ascii="Arial" w:hAnsi="Arial" w:cs="Times"/>
          <w:szCs w:val="22"/>
        </w:rPr>
      </w:pPr>
    </w:p>
    <w:p w:rsidR="00FB6E47" w:rsidRDefault="00FB6E47" w:rsidP="00FB6E47">
      <w:pPr>
        <w:widowControl w:val="0"/>
        <w:tabs>
          <w:tab w:val="left" w:pos="220"/>
          <w:tab w:val="left" w:pos="720"/>
        </w:tabs>
        <w:autoSpaceDE w:val="0"/>
        <w:autoSpaceDN w:val="0"/>
        <w:adjustRightInd w:val="0"/>
        <w:rPr>
          <w:rFonts w:ascii="Arial" w:hAnsi="Arial" w:cs="Times"/>
          <w:b/>
          <w:szCs w:val="22"/>
        </w:rPr>
      </w:pPr>
      <w:r>
        <w:rPr>
          <w:rFonts w:ascii="Arial" w:hAnsi="Arial" w:cs="Times"/>
          <w:b/>
          <w:szCs w:val="22"/>
        </w:rPr>
        <w:t>Assignments and Grades</w:t>
      </w:r>
    </w:p>
    <w:p w:rsidR="00FB6E47" w:rsidRDefault="00FB6E47" w:rsidP="00FB6E47">
      <w:pPr>
        <w:widowControl w:val="0"/>
        <w:tabs>
          <w:tab w:val="left" w:pos="220"/>
          <w:tab w:val="left" w:pos="720"/>
        </w:tabs>
        <w:autoSpaceDE w:val="0"/>
        <w:autoSpaceDN w:val="0"/>
        <w:adjustRightInd w:val="0"/>
        <w:rPr>
          <w:rFonts w:ascii="Arial" w:hAnsi="Arial" w:cs="Times"/>
          <w:szCs w:val="22"/>
        </w:rPr>
      </w:pPr>
      <w:r>
        <w:rPr>
          <w:rFonts w:ascii="Arial" w:hAnsi="Arial" w:cs="Times"/>
          <w:szCs w:val="22"/>
        </w:rPr>
        <w:t>3 essay assignments                                                     25% each</w:t>
      </w:r>
    </w:p>
    <w:p w:rsidR="00FB6E47" w:rsidRDefault="00FB6E47" w:rsidP="00FB6E47">
      <w:pPr>
        <w:widowControl w:val="0"/>
        <w:tabs>
          <w:tab w:val="left" w:pos="220"/>
          <w:tab w:val="left" w:pos="720"/>
        </w:tabs>
        <w:autoSpaceDE w:val="0"/>
        <w:autoSpaceDN w:val="0"/>
        <w:adjustRightInd w:val="0"/>
        <w:rPr>
          <w:rFonts w:ascii="Arial" w:hAnsi="Arial" w:cs="Times"/>
          <w:szCs w:val="22"/>
        </w:rPr>
      </w:pPr>
      <w:r>
        <w:rPr>
          <w:rFonts w:ascii="Arial" w:hAnsi="Arial" w:cs="Times"/>
          <w:szCs w:val="22"/>
        </w:rPr>
        <w:t xml:space="preserve">Attendance, Participation, Reader Responses,              </w:t>
      </w:r>
    </w:p>
    <w:p w:rsidR="00FB6E47" w:rsidRDefault="00FB6E47" w:rsidP="00FB6E47">
      <w:pPr>
        <w:widowControl w:val="0"/>
        <w:tabs>
          <w:tab w:val="left" w:pos="220"/>
          <w:tab w:val="left" w:pos="720"/>
        </w:tabs>
        <w:autoSpaceDE w:val="0"/>
        <w:autoSpaceDN w:val="0"/>
        <w:adjustRightInd w:val="0"/>
        <w:rPr>
          <w:rFonts w:ascii="Arial" w:hAnsi="Arial" w:cs="Times"/>
          <w:szCs w:val="22"/>
        </w:rPr>
      </w:pPr>
      <w:r>
        <w:rPr>
          <w:rFonts w:ascii="Arial" w:hAnsi="Arial" w:cs="Times"/>
          <w:szCs w:val="22"/>
        </w:rPr>
        <w:t xml:space="preserve">                 And Presentations</w:t>
      </w:r>
      <w:r>
        <w:rPr>
          <w:rFonts w:ascii="Arial" w:hAnsi="Arial" w:cs="Times"/>
          <w:szCs w:val="22"/>
        </w:rPr>
        <w:tab/>
      </w:r>
      <w:r>
        <w:rPr>
          <w:rFonts w:ascii="Arial" w:hAnsi="Arial" w:cs="Times"/>
          <w:szCs w:val="22"/>
        </w:rPr>
        <w:tab/>
      </w:r>
      <w:r>
        <w:rPr>
          <w:rFonts w:ascii="Arial" w:hAnsi="Arial" w:cs="Times"/>
          <w:szCs w:val="22"/>
        </w:rPr>
        <w:tab/>
      </w:r>
      <w:r>
        <w:rPr>
          <w:rFonts w:ascii="Arial" w:hAnsi="Arial" w:cs="Times"/>
          <w:szCs w:val="22"/>
        </w:rPr>
        <w:tab/>
      </w:r>
      <w:r>
        <w:rPr>
          <w:rFonts w:ascii="Arial" w:hAnsi="Arial" w:cs="Times"/>
        </w:rPr>
        <w:t xml:space="preserve">     </w:t>
      </w:r>
      <w:r>
        <w:rPr>
          <w:rFonts w:ascii="Arial" w:hAnsi="Arial" w:cs="Times"/>
          <w:szCs w:val="22"/>
        </w:rPr>
        <w:t>25%</w:t>
      </w:r>
    </w:p>
    <w:p w:rsidR="00FB6E47" w:rsidRDefault="00FB6E47" w:rsidP="00FB6E47">
      <w:pPr>
        <w:widowControl w:val="0"/>
        <w:tabs>
          <w:tab w:val="left" w:pos="220"/>
          <w:tab w:val="left" w:pos="720"/>
        </w:tabs>
        <w:autoSpaceDE w:val="0"/>
        <w:autoSpaceDN w:val="0"/>
        <w:adjustRightInd w:val="0"/>
        <w:rPr>
          <w:rFonts w:ascii="Arial" w:hAnsi="Arial" w:cs="Times"/>
          <w:b/>
          <w:szCs w:val="22"/>
        </w:rPr>
      </w:pPr>
      <w:r>
        <w:rPr>
          <w:rFonts w:ascii="Arial" w:hAnsi="Arial" w:cs="Times"/>
          <w:b/>
          <w:szCs w:val="22"/>
        </w:rPr>
        <w:lastRenderedPageBreak/>
        <w:t>Essays</w:t>
      </w:r>
    </w:p>
    <w:p w:rsidR="00FB6E47" w:rsidRDefault="00FB6E47" w:rsidP="00FB6E47">
      <w:pPr>
        <w:widowControl w:val="0"/>
        <w:tabs>
          <w:tab w:val="left" w:pos="220"/>
          <w:tab w:val="left" w:pos="720"/>
        </w:tabs>
        <w:autoSpaceDE w:val="0"/>
        <w:autoSpaceDN w:val="0"/>
        <w:adjustRightInd w:val="0"/>
        <w:rPr>
          <w:rFonts w:ascii="Arial" w:hAnsi="Arial" w:cs="Times"/>
          <w:szCs w:val="22"/>
        </w:rPr>
      </w:pPr>
      <w:r>
        <w:rPr>
          <w:rFonts w:ascii="Arial" w:hAnsi="Arial" w:cs="Times"/>
          <w:szCs w:val="22"/>
        </w:rPr>
        <w:t xml:space="preserve"> You’ll write 3 essay assignments. We’ll have ongoing discussions about essays, and topics will develop from our study and discussion.  I’ll give you a handout for each one explaining its requirements.  These essays will require development of thesis and support; analysis and synthesis of pieces we study</w:t>
      </w:r>
      <w:proofErr w:type="gramStart"/>
      <w:r>
        <w:rPr>
          <w:rFonts w:ascii="Arial" w:hAnsi="Arial" w:cs="Times"/>
          <w:szCs w:val="22"/>
        </w:rPr>
        <w:t>;</w:t>
      </w:r>
      <w:proofErr w:type="gramEnd"/>
      <w:r>
        <w:rPr>
          <w:rFonts w:ascii="Arial" w:hAnsi="Arial" w:cs="Times"/>
          <w:szCs w:val="22"/>
        </w:rPr>
        <w:t xml:space="preserve"> and MLA documentation.</w:t>
      </w:r>
    </w:p>
    <w:p w:rsidR="00FB6E47" w:rsidRDefault="00FB6E47" w:rsidP="00FB6E47">
      <w:pPr>
        <w:widowControl w:val="0"/>
        <w:tabs>
          <w:tab w:val="left" w:pos="220"/>
          <w:tab w:val="left" w:pos="720"/>
        </w:tabs>
        <w:autoSpaceDE w:val="0"/>
        <w:autoSpaceDN w:val="0"/>
        <w:adjustRightInd w:val="0"/>
        <w:rPr>
          <w:rFonts w:ascii="Arial" w:hAnsi="Arial" w:cs="Times"/>
          <w:szCs w:val="22"/>
        </w:rPr>
      </w:pPr>
    </w:p>
    <w:p w:rsidR="00FB6E47" w:rsidRDefault="00FB6E47" w:rsidP="00FB6E47">
      <w:pPr>
        <w:widowControl w:val="0"/>
        <w:tabs>
          <w:tab w:val="left" w:pos="220"/>
          <w:tab w:val="left" w:pos="720"/>
        </w:tabs>
        <w:autoSpaceDE w:val="0"/>
        <w:autoSpaceDN w:val="0"/>
        <w:adjustRightInd w:val="0"/>
        <w:rPr>
          <w:rFonts w:ascii="Arial" w:hAnsi="Arial" w:cs="Times"/>
          <w:szCs w:val="22"/>
        </w:rPr>
      </w:pPr>
      <w:r>
        <w:rPr>
          <w:rFonts w:ascii="Arial" w:hAnsi="Arial" w:cs="Times"/>
          <w:szCs w:val="22"/>
        </w:rPr>
        <w:t>Essay One: Issues of Race and Ethnicity</w:t>
      </w:r>
    </w:p>
    <w:p w:rsidR="00FB6E47" w:rsidRDefault="00FB6E47" w:rsidP="00FB6E47">
      <w:pPr>
        <w:widowControl w:val="0"/>
        <w:tabs>
          <w:tab w:val="left" w:pos="220"/>
          <w:tab w:val="left" w:pos="720"/>
        </w:tabs>
        <w:autoSpaceDE w:val="0"/>
        <w:autoSpaceDN w:val="0"/>
        <w:adjustRightInd w:val="0"/>
        <w:rPr>
          <w:rFonts w:ascii="Arial" w:hAnsi="Arial" w:cs="Times"/>
          <w:szCs w:val="22"/>
        </w:rPr>
      </w:pPr>
      <w:r>
        <w:rPr>
          <w:rFonts w:ascii="Arial" w:hAnsi="Arial" w:cs="Times"/>
          <w:szCs w:val="22"/>
        </w:rPr>
        <w:t>Essay Two:  Issues of Gender and/or Class</w:t>
      </w:r>
    </w:p>
    <w:p w:rsidR="00FB6E47" w:rsidRDefault="00FB6E47" w:rsidP="00FB6E47">
      <w:pPr>
        <w:widowControl w:val="0"/>
        <w:tabs>
          <w:tab w:val="left" w:pos="220"/>
          <w:tab w:val="left" w:pos="720"/>
        </w:tabs>
        <w:autoSpaceDE w:val="0"/>
        <w:autoSpaceDN w:val="0"/>
        <w:adjustRightInd w:val="0"/>
        <w:rPr>
          <w:rFonts w:ascii="Arial" w:hAnsi="Arial" w:cs="Times"/>
          <w:szCs w:val="22"/>
        </w:rPr>
      </w:pPr>
      <w:r>
        <w:rPr>
          <w:rFonts w:ascii="Arial" w:hAnsi="Arial" w:cs="Times"/>
          <w:szCs w:val="22"/>
        </w:rPr>
        <w:t xml:space="preserve">Essay Three:  Influence of Media/Reflection on Diversity </w:t>
      </w:r>
    </w:p>
    <w:p w:rsidR="00FB6E47" w:rsidRDefault="00FB6E47" w:rsidP="00FB6E47">
      <w:pPr>
        <w:widowControl w:val="0"/>
        <w:tabs>
          <w:tab w:val="left" w:pos="220"/>
          <w:tab w:val="left" w:pos="720"/>
        </w:tabs>
        <w:autoSpaceDE w:val="0"/>
        <w:autoSpaceDN w:val="0"/>
        <w:adjustRightInd w:val="0"/>
        <w:rPr>
          <w:rFonts w:ascii="Arial" w:hAnsi="Arial" w:cs="Times"/>
          <w:szCs w:val="22"/>
        </w:rPr>
      </w:pPr>
    </w:p>
    <w:p w:rsidR="00FB6E47" w:rsidRDefault="00FB6E47" w:rsidP="00FB6E47">
      <w:pPr>
        <w:pStyle w:val="BlockText"/>
        <w:ind w:left="0"/>
        <w:rPr>
          <w:rFonts w:ascii="Arial" w:hAnsi="Arial" w:cs="Arial"/>
          <w:b/>
          <w:bCs/>
          <w:sz w:val="22"/>
          <w:szCs w:val="22"/>
        </w:rPr>
      </w:pPr>
      <w:r>
        <w:rPr>
          <w:rFonts w:ascii="Arial" w:hAnsi="Arial" w:cs="Arial"/>
          <w:b/>
          <w:bCs/>
          <w:sz w:val="22"/>
          <w:szCs w:val="22"/>
        </w:rPr>
        <w:t>Reader Response/Reflections</w:t>
      </w:r>
    </w:p>
    <w:p w:rsidR="00FB6E47" w:rsidRDefault="00FB6E47" w:rsidP="00FB6E47">
      <w:pPr>
        <w:pStyle w:val="BlockText"/>
        <w:ind w:left="0"/>
        <w:rPr>
          <w:rFonts w:ascii="Arial" w:hAnsi="Arial" w:cs="Arial"/>
          <w:b/>
          <w:bCs/>
          <w:sz w:val="22"/>
          <w:szCs w:val="22"/>
        </w:rPr>
      </w:pPr>
      <w:r>
        <w:rPr>
          <w:rFonts w:ascii="Arial" w:hAnsi="Arial" w:cs="Arial"/>
          <w:bCs/>
          <w:sz w:val="22"/>
          <w:szCs w:val="22"/>
        </w:rPr>
        <w:t>You will also receive a separate handout detailing the reader responses.</w:t>
      </w:r>
      <w:r>
        <w:rPr>
          <w:rFonts w:ascii="Arial" w:hAnsi="Arial" w:cs="Arial"/>
          <w:b/>
          <w:bCs/>
          <w:sz w:val="22"/>
          <w:szCs w:val="22"/>
        </w:rPr>
        <w:t xml:space="preserve"> </w:t>
      </w:r>
    </w:p>
    <w:p w:rsidR="00FB6E47" w:rsidRDefault="00FB6E47" w:rsidP="00FB6E47">
      <w:pPr>
        <w:pStyle w:val="BlockText"/>
        <w:ind w:left="0"/>
        <w:rPr>
          <w:rFonts w:ascii="Arial" w:hAnsi="Arial" w:cs="Arial"/>
          <w:b/>
          <w:bCs/>
          <w:sz w:val="22"/>
          <w:szCs w:val="22"/>
        </w:rPr>
      </w:pPr>
    </w:p>
    <w:p w:rsidR="00FB6E47" w:rsidRDefault="00FB6E47" w:rsidP="00FB6E47">
      <w:pPr>
        <w:pStyle w:val="BlockText"/>
        <w:ind w:left="0"/>
        <w:rPr>
          <w:rFonts w:ascii="Arial" w:hAnsi="Arial" w:cs="Arial"/>
          <w:sz w:val="22"/>
          <w:szCs w:val="22"/>
        </w:rPr>
      </w:pPr>
      <w:r>
        <w:rPr>
          <w:rFonts w:ascii="Arial" w:hAnsi="Arial" w:cs="Arial"/>
          <w:sz w:val="22"/>
          <w:szCs w:val="22"/>
        </w:rPr>
        <w:t>You will do typed responses</w:t>
      </w:r>
      <w:r>
        <w:rPr>
          <w:rFonts w:ascii="Arial" w:hAnsi="Arial" w:cs="Arial"/>
          <w:b/>
          <w:bCs/>
          <w:sz w:val="22"/>
          <w:szCs w:val="22"/>
        </w:rPr>
        <w:t xml:space="preserve"> </w:t>
      </w:r>
      <w:r>
        <w:rPr>
          <w:rFonts w:ascii="Arial" w:hAnsi="Arial" w:cs="Arial"/>
          <w:sz w:val="22"/>
          <w:szCs w:val="22"/>
        </w:rPr>
        <w:t xml:space="preserve">to your assignments immediately after you read them (or, in some cases, while you do so). Sometimes, I’ll request that you respond to a specific prompt; other times, you’ll respond to what you see as important and relevant.  You may, for example, respond to a particular passage, technique, or idea in a work; or you may respond to its overall impact.  Comment on both the subject matter and the style and rhetorical technique of the piece.  And comment on how pieces relate to each other and to other pieces you’ve seen or read. Sometimes responses may be observations; other times, they may be questions.  Be sure that your responses </w:t>
      </w:r>
      <w:r w:rsidR="00771A23">
        <w:rPr>
          <w:rFonts w:ascii="Arial" w:hAnsi="Arial" w:cs="Arial"/>
          <w:sz w:val="22"/>
          <w:szCs w:val="22"/>
        </w:rPr>
        <w:t xml:space="preserve">specifically </w:t>
      </w:r>
      <w:r>
        <w:rPr>
          <w:rFonts w:ascii="Arial" w:hAnsi="Arial" w:cs="Arial"/>
          <w:sz w:val="22"/>
          <w:szCs w:val="22"/>
        </w:rPr>
        <w:t xml:space="preserve">reflect careful reading and thoughtful consideration, and try to respond in ways that may elicit thought and discussion; we will often use your responses as a starting point for discussions.  </w:t>
      </w:r>
    </w:p>
    <w:p w:rsidR="00FB6E47" w:rsidRDefault="00FB6E47" w:rsidP="00FB6E47">
      <w:pPr>
        <w:pStyle w:val="BlockText"/>
        <w:ind w:left="0"/>
        <w:rPr>
          <w:rFonts w:ascii="Arial" w:hAnsi="Arial" w:cs="Arial"/>
          <w:sz w:val="22"/>
          <w:szCs w:val="22"/>
        </w:rPr>
      </w:pPr>
    </w:p>
    <w:p w:rsidR="00FB6E47" w:rsidRDefault="00FB6E47" w:rsidP="00FB6E47">
      <w:pPr>
        <w:pStyle w:val="BlockText"/>
        <w:ind w:left="0"/>
        <w:rPr>
          <w:rFonts w:ascii="Arial" w:hAnsi="Arial" w:cs="Arial"/>
          <w:sz w:val="22"/>
          <w:szCs w:val="22"/>
        </w:rPr>
      </w:pPr>
      <w:r>
        <w:rPr>
          <w:rFonts w:ascii="Arial" w:hAnsi="Arial" w:cs="Arial"/>
          <w:sz w:val="22"/>
          <w:szCs w:val="22"/>
        </w:rPr>
        <w:t>Entries should include date of your assignment/response, title, author, page, etc. Entries should always be typed and turned in on the day the assignment is due; I will usually comment on them and return them at the next class meeting. After I return them, keep them in a standard-size pocket folder; they will be helpful as you develop your essays, and I may periodically take up the folder for review.</w:t>
      </w:r>
    </w:p>
    <w:p w:rsidR="00FB6E47" w:rsidRDefault="00FB6E47" w:rsidP="00FB6E47">
      <w:pPr>
        <w:pStyle w:val="BlockText"/>
        <w:ind w:left="0"/>
        <w:rPr>
          <w:rFonts w:ascii="Arial" w:hAnsi="Arial" w:cs="Arial"/>
          <w:sz w:val="22"/>
          <w:szCs w:val="22"/>
        </w:rPr>
      </w:pPr>
    </w:p>
    <w:p w:rsidR="00FB6E47" w:rsidRDefault="00FB6E47" w:rsidP="00FB6E47">
      <w:pPr>
        <w:pStyle w:val="BlockText"/>
        <w:ind w:left="0"/>
        <w:rPr>
          <w:rFonts w:ascii="Arial" w:hAnsi="Arial" w:cs="Arial"/>
          <w:b/>
          <w:sz w:val="22"/>
          <w:szCs w:val="22"/>
        </w:rPr>
      </w:pPr>
      <w:r>
        <w:rPr>
          <w:rFonts w:ascii="Arial" w:hAnsi="Arial" w:cs="Arial"/>
          <w:b/>
          <w:sz w:val="22"/>
          <w:szCs w:val="22"/>
        </w:rPr>
        <w:t>Presentations</w:t>
      </w:r>
    </w:p>
    <w:p w:rsidR="00FB6E47" w:rsidRDefault="00FB6E47" w:rsidP="00FB6E47">
      <w:pPr>
        <w:pStyle w:val="BlockText"/>
        <w:ind w:left="0"/>
        <w:rPr>
          <w:rFonts w:ascii="Arial" w:hAnsi="Arial" w:cs="Arial"/>
          <w:sz w:val="22"/>
          <w:szCs w:val="22"/>
        </w:rPr>
      </w:pPr>
      <w:r>
        <w:rPr>
          <w:rFonts w:ascii="Arial" w:hAnsi="Arial" w:cs="Arial"/>
          <w:sz w:val="22"/>
          <w:szCs w:val="22"/>
        </w:rPr>
        <w:t>You will collaborate with other students to present analysis and discussion of an approved piece of your choosing. Your discussion will place that piece in the context of our studies.  We’ll clarify further in class.</w:t>
      </w:r>
    </w:p>
    <w:p w:rsidR="00FB6E47" w:rsidRDefault="00FB6E47" w:rsidP="00FB6E47">
      <w:pPr>
        <w:pStyle w:val="BlockText"/>
        <w:ind w:left="0"/>
        <w:rPr>
          <w:rFonts w:ascii="Arial" w:hAnsi="Arial" w:cs="Arial"/>
          <w:sz w:val="22"/>
          <w:szCs w:val="22"/>
        </w:rPr>
      </w:pPr>
    </w:p>
    <w:p w:rsidR="00FB6E47" w:rsidRDefault="00FB6E47" w:rsidP="00FB6E47">
      <w:pPr>
        <w:pStyle w:val="BlockText"/>
        <w:ind w:left="0" w:right="-720"/>
        <w:rPr>
          <w:rFonts w:ascii="Arial" w:hAnsi="Arial" w:cs="Arial"/>
          <w:b/>
          <w:bCs/>
          <w:sz w:val="22"/>
          <w:szCs w:val="22"/>
        </w:rPr>
      </w:pPr>
      <w:r>
        <w:rPr>
          <w:rFonts w:ascii="Arial" w:hAnsi="Arial" w:cs="Arial"/>
          <w:b/>
          <w:bCs/>
          <w:sz w:val="22"/>
          <w:szCs w:val="22"/>
        </w:rPr>
        <w:t>Attendance and Punctuality</w:t>
      </w:r>
    </w:p>
    <w:p w:rsidR="00FB6E47" w:rsidRDefault="00FB6E47" w:rsidP="00FB6E47">
      <w:pPr>
        <w:numPr>
          <w:ilvl w:val="0"/>
          <w:numId w:val="6"/>
        </w:numPr>
        <w:rPr>
          <w:rFonts w:ascii="Arial" w:hAnsi="Arial" w:cs="Arial"/>
          <w:szCs w:val="22"/>
        </w:rPr>
      </w:pPr>
      <w:r>
        <w:rPr>
          <w:rFonts w:ascii="Arial" w:hAnsi="Arial" w:cs="Arial"/>
          <w:szCs w:val="22"/>
        </w:rPr>
        <w:t xml:space="preserve">You are expected to attend all class meetings, and you are expected to be on time and remain for the entire class time.  If you must be absent, you are nevertheless responsible for everything we did in class that day.   </w:t>
      </w:r>
    </w:p>
    <w:p w:rsidR="00FB6E47" w:rsidRDefault="00FB6E47" w:rsidP="00FB6E47">
      <w:pPr>
        <w:numPr>
          <w:ilvl w:val="0"/>
          <w:numId w:val="6"/>
        </w:numPr>
        <w:rPr>
          <w:rFonts w:ascii="Arial" w:hAnsi="Arial" w:cs="Arial"/>
          <w:szCs w:val="22"/>
        </w:rPr>
      </w:pPr>
      <w:r>
        <w:rPr>
          <w:rFonts w:ascii="Arial" w:hAnsi="Arial" w:cs="Arial"/>
          <w:szCs w:val="22"/>
        </w:rPr>
        <w:t xml:space="preserve">It’s a good idea to get phone numbers and email addresses from some of your classmates. </w:t>
      </w:r>
    </w:p>
    <w:p w:rsidR="00FB6E47" w:rsidRDefault="00FB6E47" w:rsidP="00FB6E47">
      <w:pPr>
        <w:numPr>
          <w:ilvl w:val="0"/>
          <w:numId w:val="6"/>
        </w:numPr>
        <w:rPr>
          <w:rFonts w:ascii="Arial" w:hAnsi="Arial" w:cs="Arial"/>
          <w:szCs w:val="22"/>
        </w:rPr>
      </w:pPr>
      <w:r>
        <w:rPr>
          <w:rFonts w:ascii="Arial" w:hAnsi="Arial" w:cs="Arial"/>
          <w:szCs w:val="22"/>
        </w:rPr>
        <w:t>Excessive absence or tardiness will certainly affect your grade</w:t>
      </w:r>
      <w:r w:rsidR="00BE3AC7">
        <w:rPr>
          <w:rFonts w:ascii="Arial" w:hAnsi="Arial" w:cs="Arial"/>
          <w:szCs w:val="22"/>
        </w:rPr>
        <w:t>.  If you miss class more than 3</w:t>
      </w:r>
      <w:r>
        <w:rPr>
          <w:rFonts w:ascii="Arial" w:hAnsi="Arial" w:cs="Arial"/>
          <w:szCs w:val="22"/>
        </w:rPr>
        <w:t xml:space="preserve"> times, you can expect </w:t>
      </w:r>
      <w:r w:rsidR="00771A23">
        <w:rPr>
          <w:rFonts w:ascii="Arial" w:hAnsi="Arial" w:cs="Arial"/>
          <w:szCs w:val="22"/>
        </w:rPr>
        <w:t>your final grade to be lowered</w:t>
      </w:r>
      <w:r>
        <w:rPr>
          <w:rFonts w:ascii="Arial" w:hAnsi="Arial" w:cs="Arial"/>
          <w:szCs w:val="22"/>
        </w:rPr>
        <w:t xml:space="preserve">. </w:t>
      </w:r>
    </w:p>
    <w:p w:rsidR="00FB6E47" w:rsidRDefault="00FB6E47" w:rsidP="00FB6E47">
      <w:pPr>
        <w:numPr>
          <w:ilvl w:val="0"/>
          <w:numId w:val="6"/>
        </w:numPr>
        <w:rPr>
          <w:rFonts w:ascii="Arial" w:hAnsi="Arial" w:cs="Arial"/>
          <w:szCs w:val="22"/>
        </w:rPr>
      </w:pPr>
      <w:r>
        <w:rPr>
          <w:rFonts w:ascii="Arial" w:hAnsi="Arial" w:cs="Arial"/>
          <w:szCs w:val="22"/>
        </w:rPr>
        <w:t xml:space="preserve">Coming to class late or leaving early is distracting to other students and is, therefore, rude and not acceptable.  2 </w:t>
      </w:r>
      <w:proofErr w:type="spellStart"/>
      <w:r>
        <w:rPr>
          <w:rFonts w:ascii="Arial" w:hAnsi="Arial" w:cs="Arial"/>
          <w:szCs w:val="22"/>
        </w:rPr>
        <w:t>tardies</w:t>
      </w:r>
      <w:proofErr w:type="spellEnd"/>
      <w:r>
        <w:rPr>
          <w:rFonts w:ascii="Arial" w:hAnsi="Arial" w:cs="Arial"/>
          <w:szCs w:val="22"/>
        </w:rPr>
        <w:t xml:space="preserve"> (or leaving early) = 1 absence.</w:t>
      </w:r>
    </w:p>
    <w:p w:rsidR="00FB6E47" w:rsidRDefault="00FB6E47" w:rsidP="00FB6E47">
      <w:pPr>
        <w:numPr>
          <w:ilvl w:val="0"/>
          <w:numId w:val="6"/>
        </w:numPr>
        <w:rPr>
          <w:rFonts w:ascii="Arial" w:hAnsi="Arial" w:cs="Arial"/>
          <w:szCs w:val="22"/>
        </w:rPr>
      </w:pPr>
      <w:r>
        <w:rPr>
          <w:rFonts w:ascii="Arial" w:hAnsi="Arial" w:cs="Arial"/>
          <w:szCs w:val="22"/>
        </w:rPr>
        <w:t>It is not acceptable to bring children to this class.</w:t>
      </w:r>
    </w:p>
    <w:p w:rsidR="00FB6E47" w:rsidRDefault="00FB6E47" w:rsidP="00FB6E47">
      <w:pPr>
        <w:numPr>
          <w:ilvl w:val="0"/>
          <w:numId w:val="6"/>
        </w:numPr>
        <w:rPr>
          <w:rFonts w:ascii="Arial" w:hAnsi="Arial" w:cs="Arial"/>
          <w:szCs w:val="22"/>
        </w:rPr>
      </w:pPr>
      <w:r>
        <w:rPr>
          <w:rFonts w:ascii="Arial" w:hAnsi="Arial" w:cs="Arial"/>
          <w:szCs w:val="22"/>
        </w:rPr>
        <w:t>I don’t send or accept assignments by email.</w:t>
      </w:r>
    </w:p>
    <w:p w:rsidR="00FB6E47" w:rsidRDefault="00FB6E47" w:rsidP="00FB6E47">
      <w:pPr>
        <w:rPr>
          <w:rFonts w:ascii="Arial" w:hAnsi="Arial" w:cs="Arial"/>
          <w:szCs w:val="22"/>
        </w:rPr>
      </w:pPr>
    </w:p>
    <w:p w:rsidR="00FB6E47" w:rsidRDefault="00FB6E47" w:rsidP="00FB6E47">
      <w:pPr>
        <w:rPr>
          <w:rFonts w:ascii="Arial" w:hAnsi="Arial" w:cs="Arial"/>
          <w:b/>
          <w:szCs w:val="22"/>
        </w:rPr>
      </w:pPr>
    </w:p>
    <w:p w:rsidR="00FB6E47" w:rsidRDefault="00FB6E47" w:rsidP="00FB6E47">
      <w:pPr>
        <w:rPr>
          <w:rFonts w:ascii="Arial" w:hAnsi="Arial" w:cs="Arial"/>
          <w:b/>
          <w:szCs w:val="22"/>
        </w:rPr>
      </w:pPr>
      <w:r>
        <w:rPr>
          <w:rFonts w:ascii="Arial" w:hAnsi="Arial" w:cs="Arial"/>
          <w:b/>
          <w:szCs w:val="22"/>
        </w:rPr>
        <w:t>Plagiarism and Academic Integrity</w:t>
      </w:r>
    </w:p>
    <w:p w:rsidR="00FB6E47" w:rsidRDefault="00FB6E47" w:rsidP="00FB6E47">
      <w:pPr>
        <w:rPr>
          <w:rFonts w:ascii="Arial" w:hAnsi="Arial" w:cs="Arial"/>
          <w:b/>
          <w:szCs w:val="22"/>
        </w:rPr>
      </w:pPr>
      <w:r>
        <w:rPr>
          <w:rFonts w:ascii="Arial" w:hAnsi="Arial" w:cs="Arial"/>
          <w:szCs w:val="22"/>
        </w:rPr>
        <w:t>If you submit any work that is not the product of your own study and effort, you will receive a grade of 0 for that work.</w:t>
      </w:r>
    </w:p>
    <w:p w:rsidR="00FB6E47" w:rsidRDefault="00FB6E47" w:rsidP="00FB6E47">
      <w:pPr>
        <w:rPr>
          <w:rFonts w:ascii="Arial" w:hAnsi="Arial" w:cs="Arial"/>
          <w:szCs w:val="22"/>
        </w:rPr>
      </w:pPr>
    </w:p>
    <w:p w:rsidR="00FB6E47" w:rsidRDefault="00FB6E47" w:rsidP="00FB6E47">
      <w:pPr>
        <w:rPr>
          <w:rFonts w:ascii="Arial" w:eastAsia="Calibri" w:hAnsi="Arial" w:cs="Arial"/>
          <w:b/>
          <w:szCs w:val="22"/>
        </w:rPr>
      </w:pPr>
      <w:r>
        <w:rPr>
          <w:rFonts w:ascii="Arial" w:hAnsi="Arial" w:cs="Arial"/>
          <w:b/>
          <w:szCs w:val="22"/>
        </w:rPr>
        <w:t>Late Assignments</w:t>
      </w:r>
    </w:p>
    <w:p w:rsidR="00FB6E47" w:rsidRDefault="00FB6E47" w:rsidP="00FB6E47">
      <w:pPr>
        <w:rPr>
          <w:rFonts w:ascii="Arial" w:eastAsia="Calibri" w:hAnsi="Arial" w:cs="Arial"/>
          <w:szCs w:val="22"/>
        </w:rPr>
      </w:pPr>
      <w:r>
        <w:rPr>
          <w:rFonts w:ascii="Arial" w:eastAsia="Calibri" w:hAnsi="Arial" w:cs="Arial"/>
          <w:szCs w:val="22"/>
        </w:rPr>
        <w:t>Outside assignments are late if they are turned in after the beginning of the class period on the due date.  I accep</w:t>
      </w:r>
      <w:r>
        <w:rPr>
          <w:rFonts w:ascii="Arial" w:hAnsi="Arial" w:cs="Arial"/>
          <w:szCs w:val="22"/>
        </w:rPr>
        <w:t>t these assignments up to three days</w:t>
      </w:r>
      <w:r>
        <w:rPr>
          <w:rFonts w:ascii="Arial" w:eastAsia="Calibri" w:hAnsi="Arial" w:cs="Arial"/>
          <w:szCs w:val="22"/>
        </w:rPr>
        <w:t xml:space="preserve"> late, with a penalty of one letter grade, or, for reader responses, one point</w:t>
      </w:r>
      <w:r w:rsidR="00771A23">
        <w:rPr>
          <w:rFonts w:ascii="Arial" w:eastAsia="Calibri" w:hAnsi="Arial" w:cs="Arial"/>
          <w:szCs w:val="22"/>
        </w:rPr>
        <w:t xml:space="preserve"> (we’ll discuss grades and points in class)</w:t>
      </w:r>
      <w:r>
        <w:rPr>
          <w:rFonts w:ascii="Arial" w:eastAsia="Calibri" w:hAnsi="Arial" w:cs="Arial"/>
          <w:szCs w:val="22"/>
        </w:rPr>
        <w:t>.  I don</w:t>
      </w:r>
      <w:r>
        <w:rPr>
          <w:rFonts w:ascii="Arial" w:hAnsi="Arial" w:cs="Arial"/>
          <w:szCs w:val="22"/>
        </w:rPr>
        <w:t>’t accept assignments after three days past</w:t>
      </w:r>
      <w:r>
        <w:rPr>
          <w:rFonts w:ascii="Arial" w:eastAsia="Calibri" w:hAnsi="Arial" w:cs="Arial"/>
          <w:szCs w:val="22"/>
        </w:rPr>
        <w:t xml:space="preserve"> the due date.  I don’t write comments on late work, but you can make an appointment in my office if you’d like to review that material.</w:t>
      </w:r>
    </w:p>
    <w:p w:rsidR="00FB6E47" w:rsidRDefault="00FB6E47" w:rsidP="00FB6E47">
      <w:pPr>
        <w:rPr>
          <w:rFonts w:ascii="Arial" w:eastAsia="Calibri" w:hAnsi="Arial" w:cs="Arial"/>
          <w:szCs w:val="22"/>
        </w:rPr>
      </w:pPr>
    </w:p>
    <w:p w:rsidR="00FB6E47" w:rsidRDefault="00FB6E47" w:rsidP="00FB6E47">
      <w:pPr>
        <w:pStyle w:val="BlockText"/>
        <w:ind w:left="0"/>
        <w:rPr>
          <w:rFonts w:ascii="Arial" w:hAnsi="Arial" w:cs="Arial"/>
          <w:sz w:val="22"/>
          <w:szCs w:val="22"/>
        </w:rPr>
      </w:pPr>
      <w:r>
        <w:rPr>
          <w:rFonts w:ascii="Arial" w:hAnsi="Arial" w:cs="Arial"/>
          <w:sz w:val="22"/>
          <w:szCs w:val="22"/>
        </w:rPr>
        <w:t xml:space="preserve">You may make up some in-class work within three days after you have missed such work.  Be aware, though, that the nature of some in-class work—group work, for example, or videos-- means that it simply can’t be made up.  </w:t>
      </w:r>
    </w:p>
    <w:p w:rsidR="00FB6E47" w:rsidRDefault="00FB6E47" w:rsidP="00FB6E47">
      <w:pPr>
        <w:pStyle w:val="BlockText"/>
        <w:ind w:left="0"/>
        <w:rPr>
          <w:rFonts w:ascii="Arial" w:hAnsi="Arial" w:cs="Arial"/>
          <w:sz w:val="22"/>
          <w:szCs w:val="22"/>
        </w:rPr>
      </w:pPr>
    </w:p>
    <w:p w:rsidR="00FB6E47" w:rsidRDefault="00FB6E47" w:rsidP="00FB6E47">
      <w:pPr>
        <w:rPr>
          <w:rFonts w:ascii="Arial" w:hAnsi="Arial" w:cs="Arial"/>
          <w:b/>
          <w:szCs w:val="22"/>
        </w:rPr>
      </w:pPr>
      <w:r>
        <w:rPr>
          <w:rFonts w:ascii="Arial" w:hAnsi="Arial" w:cs="Arial"/>
          <w:b/>
          <w:szCs w:val="22"/>
        </w:rPr>
        <w:t>Student Writing Center</w:t>
      </w:r>
    </w:p>
    <w:p w:rsidR="00FB6E47" w:rsidRDefault="00FB6E47" w:rsidP="00FB6E47">
      <w:pPr>
        <w:rPr>
          <w:rFonts w:ascii="Arial" w:hAnsi="Arial" w:cs="Arial"/>
          <w:szCs w:val="22"/>
        </w:rPr>
      </w:pPr>
      <w:r>
        <w:rPr>
          <w:rFonts w:ascii="Arial" w:hAnsi="Arial" w:cs="Arial"/>
          <w:szCs w:val="22"/>
        </w:rPr>
        <w:t xml:space="preserve">SLCC has a Student Writing Center at each campus. The Writing Center is a great place to get a peer review or talk with a writing tutor about how to overcome writer’s block. At the Redwood Campus, the WC is located in AD 218. At the South City Campus, you can find writing advisors in the Learning Center (N308). Also, check SLCC’s online Writing Center at </w:t>
      </w:r>
      <w:hyperlink r:id="rId6" w:history="1">
        <w:r>
          <w:rPr>
            <w:rStyle w:val="Hyperlink"/>
            <w:rFonts w:ascii="Arial" w:hAnsi="Arial" w:cs="Arial"/>
            <w:szCs w:val="22"/>
          </w:rPr>
          <w:t>www.slcc.edu/swc</w:t>
        </w:r>
      </w:hyperlink>
      <w:r>
        <w:rPr>
          <w:rFonts w:ascii="Arial" w:hAnsi="Arial" w:cs="Arial"/>
          <w:szCs w:val="22"/>
        </w:rPr>
        <w:t xml:space="preserve">. </w:t>
      </w:r>
    </w:p>
    <w:p w:rsidR="00FB6E47" w:rsidRDefault="00FB6E47" w:rsidP="00FB6E47">
      <w:pPr>
        <w:rPr>
          <w:rFonts w:ascii="Arial" w:hAnsi="Arial" w:cs="Arial"/>
          <w:b/>
          <w:szCs w:val="22"/>
        </w:rPr>
      </w:pPr>
    </w:p>
    <w:p w:rsidR="00FB6E47" w:rsidRDefault="00FB6E47" w:rsidP="00FB6E47">
      <w:pPr>
        <w:widowControl w:val="0"/>
        <w:tabs>
          <w:tab w:val="left" w:pos="220"/>
          <w:tab w:val="left" w:pos="720"/>
        </w:tabs>
        <w:autoSpaceDE w:val="0"/>
        <w:autoSpaceDN w:val="0"/>
        <w:adjustRightInd w:val="0"/>
        <w:rPr>
          <w:rFonts w:ascii="Arial" w:hAnsi="Arial" w:cs="Arial"/>
          <w:b/>
          <w:szCs w:val="22"/>
        </w:rPr>
      </w:pPr>
      <w:r>
        <w:rPr>
          <w:rFonts w:ascii="Arial" w:hAnsi="Arial" w:cs="Arial"/>
          <w:b/>
          <w:szCs w:val="22"/>
        </w:rPr>
        <w:t>Tentative Schedule of Assignments</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You should have the following assignments prepared by the day they are on the schedule; read the assignment and complete your reader response/reflection by the time you come to class on that day.  If there are page numbers by the selection, it’s to be found in the course text.</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These assignments may be changed to suit our needs and purposes.  You are responsible for all changes, even if you aren’t in class when those changes are made; it is, therefore, </w:t>
      </w:r>
      <w:proofErr w:type="gramStart"/>
      <w:r>
        <w:rPr>
          <w:rFonts w:ascii="Arial" w:hAnsi="Arial" w:cs="Arial"/>
          <w:szCs w:val="22"/>
        </w:rPr>
        <w:t>a good idea to establish contact with classmates so that you can get in touch with them should you need</w:t>
      </w:r>
      <w:proofErr w:type="gramEnd"/>
      <w:r>
        <w:rPr>
          <w:rFonts w:ascii="Arial" w:hAnsi="Arial" w:cs="Arial"/>
          <w:szCs w:val="22"/>
        </w:rPr>
        <w:t xml:space="preserve"> to clarify/discuss an assignment.</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In-class activity will include discussion and analysis of these assignments, as well as other activities such as watching film, studying pieces together, both in hard copy and on the </w:t>
      </w:r>
      <w:proofErr w:type="gramStart"/>
      <w:r>
        <w:rPr>
          <w:rFonts w:ascii="Arial" w:hAnsi="Arial" w:cs="Arial"/>
          <w:szCs w:val="22"/>
        </w:rPr>
        <w:t>internet</w:t>
      </w:r>
      <w:proofErr w:type="gramEnd"/>
      <w:r>
        <w:rPr>
          <w:rFonts w:ascii="Arial" w:hAnsi="Arial" w:cs="Arial"/>
          <w:szCs w:val="22"/>
        </w:rPr>
        <w:t>, and small group work.</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ind w:left="720"/>
        <w:rPr>
          <w:rFonts w:ascii="Arial" w:hAnsi="Arial" w:cs="Arial"/>
          <w:b/>
          <w:szCs w:val="22"/>
        </w:rPr>
      </w:pPr>
      <w:r>
        <w:rPr>
          <w:rFonts w:ascii="Arial" w:hAnsi="Arial" w:cs="Arial"/>
          <w:b/>
          <w:szCs w:val="22"/>
        </w:rPr>
        <w:t xml:space="preserve">Immigration and Assimilation </w:t>
      </w:r>
    </w:p>
    <w:p w:rsidR="00FB6E47" w:rsidRDefault="00FB6E47" w:rsidP="00FB6E47">
      <w:pPr>
        <w:widowControl w:val="0"/>
        <w:tabs>
          <w:tab w:val="left" w:pos="220"/>
          <w:tab w:val="left" w:pos="720"/>
        </w:tabs>
        <w:autoSpaceDE w:val="0"/>
        <w:autoSpaceDN w:val="0"/>
        <w:adjustRightInd w:val="0"/>
        <w:rPr>
          <w:rFonts w:ascii="Arial" w:hAnsi="Arial" w:cs="Arial"/>
          <w:b/>
          <w:szCs w:val="22"/>
          <w:u w:val="single"/>
        </w:rPr>
      </w:pPr>
      <w:r>
        <w:rPr>
          <w:rFonts w:ascii="Arial" w:hAnsi="Arial" w:cs="Arial"/>
          <w:b/>
          <w:szCs w:val="22"/>
          <w:u w:val="single"/>
        </w:rPr>
        <w:t>January</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10:  Introduction to class</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12:  Introduction and Gordon:  “More Than Just a Shrine: Paying Homage to the</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ab/>
      </w:r>
      <w:r>
        <w:rPr>
          <w:rFonts w:ascii="Arial" w:hAnsi="Arial" w:cs="Arial"/>
          <w:szCs w:val="22"/>
        </w:rPr>
        <w:tab/>
        <w:t>Ghosts of Ellis Island,” 437-41;</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ab/>
      </w:r>
      <w:r>
        <w:rPr>
          <w:rFonts w:ascii="Arial" w:hAnsi="Arial" w:cs="Arial"/>
          <w:szCs w:val="22"/>
        </w:rPr>
        <w:tab/>
        <w:t xml:space="preserve">Go online and research the history of Angel Island in CA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14:  Poetry by early Chinese Immigrants: “Angel Island Immigration Station Poetry,” online</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b/>
          <w:szCs w:val="22"/>
        </w:rPr>
      </w:pPr>
      <w:r>
        <w:rPr>
          <w:rFonts w:ascii="Arial" w:hAnsi="Arial" w:cs="Arial"/>
          <w:szCs w:val="22"/>
        </w:rPr>
        <w:t xml:space="preserve">17:  </w:t>
      </w:r>
      <w:r>
        <w:rPr>
          <w:rFonts w:ascii="Arial" w:hAnsi="Arial" w:cs="Arial"/>
          <w:b/>
          <w:szCs w:val="22"/>
        </w:rPr>
        <w:t>Martin Luther King Day:  No Class</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19:  Mead, “We Are All Third Generation,” 90-96</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21:  Naylor, “</w:t>
      </w:r>
      <w:proofErr w:type="spellStart"/>
      <w:r>
        <w:rPr>
          <w:rFonts w:ascii="Arial" w:hAnsi="Arial" w:cs="Arial"/>
          <w:szCs w:val="22"/>
        </w:rPr>
        <w:t>Kiswana</w:t>
      </w:r>
      <w:proofErr w:type="spellEnd"/>
      <w:r>
        <w:rPr>
          <w:rFonts w:ascii="Arial" w:hAnsi="Arial" w:cs="Arial"/>
          <w:szCs w:val="22"/>
        </w:rPr>
        <w:t xml:space="preserve"> Browne,” 79-85</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b/>
          <w:szCs w:val="22"/>
        </w:rPr>
      </w:pPr>
      <w:r>
        <w:rPr>
          <w:rFonts w:ascii="Arial" w:hAnsi="Arial" w:cs="Arial"/>
          <w:szCs w:val="22"/>
        </w:rPr>
        <w:tab/>
      </w:r>
      <w:r>
        <w:rPr>
          <w:rFonts w:ascii="Arial" w:hAnsi="Arial" w:cs="Arial"/>
          <w:szCs w:val="22"/>
        </w:rPr>
        <w:tab/>
      </w:r>
      <w:r>
        <w:rPr>
          <w:rFonts w:ascii="Arial" w:hAnsi="Arial" w:cs="Arial"/>
          <w:b/>
          <w:szCs w:val="22"/>
        </w:rPr>
        <w:t>Racial Issues</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24:  “Making Connections,” 476; “Rhetorical Stance,” 477; Douglass, “What to the Slave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w:t>
      </w:r>
      <w:proofErr w:type="gramStart"/>
      <w:r>
        <w:rPr>
          <w:rFonts w:ascii="Arial" w:hAnsi="Arial" w:cs="Arial"/>
          <w:szCs w:val="22"/>
        </w:rPr>
        <w:t>is</w:t>
      </w:r>
      <w:proofErr w:type="gramEnd"/>
      <w:r>
        <w:rPr>
          <w:rFonts w:ascii="Arial" w:hAnsi="Arial" w:cs="Arial"/>
          <w:szCs w:val="22"/>
        </w:rPr>
        <w:t xml:space="preserve"> the Fourth of July?” 477-492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26:  Obama, “A More Perfect Union,” 493-500</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28:  Cervantes, “Poem for the Young White </w:t>
      </w:r>
      <w:proofErr w:type="gramStart"/>
      <w:r>
        <w:rPr>
          <w:rFonts w:ascii="Arial" w:hAnsi="Arial" w:cs="Arial"/>
          <w:szCs w:val="22"/>
        </w:rPr>
        <w:t>Man…,”</w:t>
      </w:r>
      <w:proofErr w:type="gramEnd"/>
      <w:r>
        <w:rPr>
          <w:rFonts w:ascii="Arial" w:hAnsi="Arial" w:cs="Arial"/>
          <w:szCs w:val="22"/>
        </w:rPr>
        <w:t xml:space="preserve"> online; in class, discuss essay</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lastRenderedPageBreak/>
        <w:t xml:space="preserve">31:   Malcolm X, “From the </w:t>
      </w:r>
      <w:proofErr w:type="spellStart"/>
      <w:r>
        <w:rPr>
          <w:rFonts w:ascii="Arial" w:hAnsi="Arial" w:cs="Arial"/>
          <w:szCs w:val="22"/>
        </w:rPr>
        <w:t>Autobiobraphy</w:t>
      </w:r>
      <w:proofErr w:type="spellEnd"/>
      <w:r>
        <w:rPr>
          <w:rFonts w:ascii="Arial" w:hAnsi="Arial" w:cs="Arial"/>
          <w:szCs w:val="22"/>
        </w:rPr>
        <w:t xml:space="preserve"> of Malcolm X,” 27-29;</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ab/>
      </w:r>
      <w:r>
        <w:rPr>
          <w:rFonts w:ascii="Arial" w:hAnsi="Arial" w:cs="Arial"/>
          <w:szCs w:val="22"/>
        </w:rPr>
        <w:tab/>
        <w:t>In class, speech excerpts</w:t>
      </w:r>
    </w:p>
    <w:p w:rsidR="00FB6E47" w:rsidRDefault="00FB6E47" w:rsidP="00FB6E47">
      <w:pPr>
        <w:widowControl w:val="0"/>
        <w:tabs>
          <w:tab w:val="left" w:pos="220"/>
          <w:tab w:val="left" w:pos="720"/>
        </w:tabs>
        <w:autoSpaceDE w:val="0"/>
        <w:autoSpaceDN w:val="0"/>
        <w:adjustRightInd w:val="0"/>
        <w:rPr>
          <w:rFonts w:ascii="Arial" w:hAnsi="Arial" w:cs="Arial"/>
          <w:b/>
          <w:szCs w:val="22"/>
          <w:u w:val="single"/>
        </w:rPr>
      </w:pPr>
      <w:r>
        <w:rPr>
          <w:rFonts w:ascii="Arial" w:hAnsi="Arial" w:cs="Arial"/>
          <w:b/>
          <w:szCs w:val="22"/>
          <w:u w:val="single"/>
        </w:rPr>
        <w:t>February</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2:  </w:t>
      </w:r>
      <w:proofErr w:type="spellStart"/>
      <w:r>
        <w:rPr>
          <w:rFonts w:ascii="Arial" w:hAnsi="Arial" w:cs="Arial"/>
          <w:szCs w:val="22"/>
        </w:rPr>
        <w:t>Cockroft</w:t>
      </w:r>
      <w:proofErr w:type="spellEnd"/>
      <w:r>
        <w:rPr>
          <w:rFonts w:ascii="Arial" w:hAnsi="Arial" w:cs="Arial"/>
          <w:szCs w:val="22"/>
        </w:rPr>
        <w:t xml:space="preserve"> and Barnet-Sanchez, “Signs from the Heart: California Chicano</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ab/>
      </w:r>
      <w:r>
        <w:rPr>
          <w:rFonts w:ascii="Arial" w:hAnsi="Arial" w:cs="Arial"/>
          <w:szCs w:val="22"/>
        </w:rPr>
        <w:tab/>
        <w:t xml:space="preserve"> </w:t>
      </w:r>
      <w:proofErr w:type="spellStart"/>
      <w:r>
        <w:rPr>
          <w:rFonts w:ascii="Arial" w:hAnsi="Arial" w:cs="Arial"/>
          <w:szCs w:val="22"/>
        </w:rPr>
        <w:t>Murels</w:t>
      </w:r>
      <w:proofErr w:type="spellEnd"/>
      <w:r>
        <w:rPr>
          <w:rFonts w:ascii="Arial" w:hAnsi="Arial" w:cs="Arial"/>
          <w:szCs w:val="22"/>
        </w:rPr>
        <w:t>,” 300-305; “Claiming Interpretive Space,” 305-309</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4:  Online Activity:  Rodolfo </w:t>
      </w:r>
      <w:proofErr w:type="spellStart"/>
      <w:r>
        <w:rPr>
          <w:rFonts w:ascii="Arial" w:hAnsi="Arial" w:cs="Arial"/>
          <w:szCs w:val="22"/>
        </w:rPr>
        <w:t>Acuna</w:t>
      </w:r>
      <w:proofErr w:type="spellEnd"/>
      <w:r>
        <w:rPr>
          <w:rFonts w:ascii="Arial" w:hAnsi="Arial" w:cs="Arial"/>
          <w:szCs w:val="22"/>
        </w:rPr>
        <w:t xml:space="preserve">, </w:t>
      </w:r>
      <w:proofErr w:type="spellStart"/>
      <w:r>
        <w:rPr>
          <w:rFonts w:ascii="Arial" w:hAnsi="Arial" w:cs="Arial"/>
          <w:szCs w:val="22"/>
        </w:rPr>
        <w:t>Bansky</w:t>
      </w:r>
      <w:proofErr w:type="spellEnd"/>
      <w:r>
        <w:rPr>
          <w:rFonts w:ascii="Arial" w:hAnsi="Arial" w:cs="Arial"/>
          <w:szCs w:val="22"/>
        </w:rPr>
        <w:t>; in class, discuss essay</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b/>
          <w:szCs w:val="22"/>
        </w:rPr>
      </w:pPr>
      <w:r>
        <w:rPr>
          <w:rFonts w:ascii="Arial" w:hAnsi="Arial" w:cs="Arial"/>
          <w:szCs w:val="22"/>
        </w:rPr>
        <w:tab/>
      </w:r>
      <w:r>
        <w:rPr>
          <w:rFonts w:ascii="Arial" w:hAnsi="Arial" w:cs="Arial"/>
          <w:szCs w:val="22"/>
        </w:rPr>
        <w:tab/>
      </w:r>
      <w:r>
        <w:rPr>
          <w:rFonts w:ascii="Arial" w:hAnsi="Arial" w:cs="Arial"/>
          <w:b/>
          <w:szCs w:val="22"/>
        </w:rPr>
        <w:t>Language</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7:  </w:t>
      </w:r>
      <w:proofErr w:type="spellStart"/>
      <w:r>
        <w:rPr>
          <w:rFonts w:ascii="Arial" w:hAnsi="Arial" w:cs="Arial"/>
          <w:szCs w:val="22"/>
        </w:rPr>
        <w:t>Anzaldua</w:t>
      </w:r>
      <w:proofErr w:type="spellEnd"/>
      <w:r>
        <w:rPr>
          <w:rFonts w:ascii="Arial" w:hAnsi="Arial" w:cs="Arial"/>
          <w:szCs w:val="22"/>
        </w:rPr>
        <w:t>, “How to Tame a Wild Tongue,” 530-553; “To live in the borderlands,” online</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9:  Lu: “From Silence to Words: Writing as Struggle,” 153-162</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11:  Jordan, “Nobody Mean More to Me than You and the Future Life of Willie Jordan,”</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ab/>
      </w:r>
      <w:r>
        <w:rPr>
          <w:rFonts w:ascii="Arial" w:hAnsi="Arial" w:cs="Arial"/>
          <w:szCs w:val="22"/>
        </w:rPr>
        <w:tab/>
        <w:t>171-180</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14:   Bring draft of essay</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16:   Peer edit, workshop, </w:t>
      </w:r>
      <w:proofErr w:type="gramStart"/>
      <w:r>
        <w:rPr>
          <w:rFonts w:ascii="Arial" w:hAnsi="Arial" w:cs="Arial"/>
          <w:szCs w:val="22"/>
        </w:rPr>
        <w:t>conference</w:t>
      </w:r>
      <w:proofErr w:type="gramEnd"/>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18:   continue</w:t>
      </w:r>
      <w:r w:rsidR="00771A23">
        <w:rPr>
          <w:rFonts w:ascii="Arial" w:hAnsi="Arial" w:cs="Arial"/>
          <w:szCs w:val="22"/>
        </w:rPr>
        <w:t xml:space="preserve"> workshop and conference</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b/>
          <w:szCs w:val="22"/>
        </w:rPr>
      </w:pPr>
      <w:r>
        <w:rPr>
          <w:rFonts w:ascii="Arial" w:hAnsi="Arial" w:cs="Arial"/>
          <w:szCs w:val="22"/>
        </w:rPr>
        <w:t xml:space="preserve">21:  </w:t>
      </w:r>
      <w:r>
        <w:rPr>
          <w:rFonts w:ascii="Arial" w:hAnsi="Arial" w:cs="Arial"/>
          <w:b/>
          <w:szCs w:val="22"/>
        </w:rPr>
        <w:t>President’s Day:  No Class</w:t>
      </w:r>
    </w:p>
    <w:p w:rsidR="00FB6E47" w:rsidRDefault="00FB6E47" w:rsidP="00FB6E47">
      <w:pPr>
        <w:widowControl w:val="0"/>
        <w:tabs>
          <w:tab w:val="left" w:pos="220"/>
          <w:tab w:val="left" w:pos="720"/>
        </w:tabs>
        <w:autoSpaceDE w:val="0"/>
        <w:autoSpaceDN w:val="0"/>
        <w:adjustRightInd w:val="0"/>
        <w:rPr>
          <w:rFonts w:ascii="Arial" w:hAnsi="Arial" w:cs="Arial"/>
          <w:b/>
          <w:szCs w:val="22"/>
        </w:rPr>
      </w:pPr>
      <w:r>
        <w:rPr>
          <w:rFonts w:ascii="Arial" w:hAnsi="Arial" w:cs="Arial"/>
          <w:szCs w:val="22"/>
        </w:rPr>
        <w:t xml:space="preserve">23:  </w:t>
      </w:r>
      <w:r>
        <w:rPr>
          <w:rFonts w:ascii="Arial" w:hAnsi="Arial" w:cs="Arial"/>
          <w:b/>
          <w:szCs w:val="22"/>
        </w:rPr>
        <w:t>Essay Due</w:t>
      </w:r>
    </w:p>
    <w:p w:rsidR="00FB6E47" w:rsidRDefault="00FB6E47" w:rsidP="00FB6E47">
      <w:pPr>
        <w:widowControl w:val="0"/>
        <w:tabs>
          <w:tab w:val="left" w:pos="220"/>
          <w:tab w:val="left" w:pos="720"/>
        </w:tabs>
        <w:autoSpaceDE w:val="0"/>
        <w:autoSpaceDN w:val="0"/>
        <w:adjustRightInd w:val="0"/>
        <w:rPr>
          <w:rFonts w:ascii="Arial" w:hAnsi="Arial" w:cs="Arial"/>
          <w:b/>
          <w:szCs w:val="22"/>
        </w:rPr>
      </w:pPr>
      <w:r>
        <w:rPr>
          <w:rFonts w:ascii="Arial" w:hAnsi="Arial" w:cs="Arial"/>
          <w:b/>
          <w:szCs w:val="22"/>
        </w:rPr>
        <w:tab/>
      </w:r>
      <w:r>
        <w:rPr>
          <w:rFonts w:ascii="Arial" w:hAnsi="Arial" w:cs="Arial"/>
          <w:b/>
          <w:szCs w:val="22"/>
        </w:rPr>
        <w:tab/>
        <w:t>Gender Issues</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25:  “The Graphic Novel: Reader Participation,” 369;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ab/>
      </w:r>
      <w:r>
        <w:rPr>
          <w:rFonts w:ascii="Arial" w:hAnsi="Arial" w:cs="Arial"/>
          <w:szCs w:val="22"/>
        </w:rPr>
        <w:tab/>
        <w:t xml:space="preserve">Online Activity:  Graphic Novel, </w:t>
      </w:r>
      <w:proofErr w:type="spellStart"/>
      <w:r>
        <w:rPr>
          <w:rFonts w:ascii="Arial" w:hAnsi="Arial" w:cs="Arial"/>
          <w:szCs w:val="22"/>
        </w:rPr>
        <w:t>Satrapi</w:t>
      </w:r>
      <w:proofErr w:type="spellEnd"/>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28:  </w:t>
      </w:r>
      <w:proofErr w:type="spellStart"/>
      <w:r>
        <w:rPr>
          <w:rFonts w:ascii="Arial" w:hAnsi="Arial" w:cs="Arial"/>
          <w:szCs w:val="22"/>
        </w:rPr>
        <w:t>Satrapi</w:t>
      </w:r>
      <w:proofErr w:type="spellEnd"/>
      <w:r>
        <w:rPr>
          <w:rFonts w:ascii="Arial" w:hAnsi="Arial" w:cs="Arial"/>
          <w:szCs w:val="22"/>
        </w:rPr>
        <w:t>, “The Veil,” 370-379</w:t>
      </w:r>
    </w:p>
    <w:p w:rsidR="00FB6E47" w:rsidRDefault="00FB6E47" w:rsidP="00FB6E47">
      <w:pPr>
        <w:widowControl w:val="0"/>
        <w:tabs>
          <w:tab w:val="left" w:pos="220"/>
          <w:tab w:val="left" w:pos="720"/>
        </w:tabs>
        <w:autoSpaceDE w:val="0"/>
        <w:autoSpaceDN w:val="0"/>
        <w:adjustRightInd w:val="0"/>
        <w:rPr>
          <w:rFonts w:ascii="Arial" w:hAnsi="Arial" w:cs="Arial"/>
          <w:b/>
          <w:szCs w:val="22"/>
          <w:u w:val="single"/>
        </w:rPr>
      </w:pPr>
      <w:r>
        <w:rPr>
          <w:rFonts w:ascii="Arial" w:hAnsi="Arial" w:cs="Arial"/>
          <w:b/>
          <w:szCs w:val="22"/>
          <w:u w:val="single"/>
        </w:rPr>
        <w:t>March</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2:   Kincaid, “Girl,” online; Chopin, “The Story of an Hour,” online;</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ab/>
      </w:r>
      <w:r>
        <w:rPr>
          <w:rFonts w:ascii="Arial" w:hAnsi="Arial" w:cs="Arial"/>
          <w:szCs w:val="22"/>
        </w:rPr>
        <w:tab/>
        <w:t xml:space="preserve">Olson, “I Stand Here Ironing,” 388-393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4:   Schiff, “Our Little Women Problem,” 394-395; Cisneros, “The First Job,” 386-387;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Cisneros, “Old Maids,” “Las Girlfriends,” online</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7:   Berger, “Ways of Seeing,” 207-216; </w:t>
      </w:r>
      <w:proofErr w:type="spellStart"/>
      <w:r>
        <w:rPr>
          <w:rFonts w:ascii="Arial" w:hAnsi="Arial" w:cs="Arial"/>
          <w:szCs w:val="22"/>
        </w:rPr>
        <w:t>Leppert</w:t>
      </w:r>
      <w:proofErr w:type="spellEnd"/>
      <w:r>
        <w:rPr>
          <w:rFonts w:ascii="Arial" w:hAnsi="Arial" w:cs="Arial"/>
          <w:szCs w:val="22"/>
        </w:rPr>
        <w:t>, “The Female Nude,” 216-219</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9:   </w:t>
      </w:r>
      <w:proofErr w:type="spellStart"/>
      <w:r>
        <w:rPr>
          <w:rFonts w:ascii="Arial" w:hAnsi="Arial" w:cs="Arial"/>
          <w:szCs w:val="22"/>
        </w:rPr>
        <w:t>Bronsky</w:t>
      </w:r>
      <w:proofErr w:type="spellEnd"/>
      <w:r>
        <w:rPr>
          <w:rFonts w:ascii="Arial" w:hAnsi="Arial" w:cs="Arial"/>
          <w:szCs w:val="22"/>
        </w:rPr>
        <w:t xml:space="preserve">, “A Gay Man’s Case Against Gay Marriage,” online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11:   In class, video</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14 - 18:  </w:t>
      </w:r>
      <w:r>
        <w:rPr>
          <w:rFonts w:ascii="Arial" w:hAnsi="Arial" w:cs="Arial"/>
          <w:b/>
          <w:szCs w:val="22"/>
        </w:rPr>
        <w:t>Spring Break:  No Class</w:t>
      </w:r>
    </w:p>
    <w:p w:rsidR="00FB6E47" w:rsidRDefault="00FB6E47" w:rsidP="00FB6E47">
      <w:pPr>
        <w:widowControl w:val="0"/>
        <w:tabs>
          <w:tab w:val="left" w:pos="220"/>
          <w:tab w:val="left" w:pos="720"/>
        </w:tabs>
        <w:autoSpaceDE w:val="0"/>
        <w:autoSpaceDN w:val="0"/>
        <w:adjustRightInd w:val="0"/>
        <w:rPr>
          <w:rFonts w:ascii="Arial" w:hAnsi="Arial" w:cs="Arial"/>
          <w:b/>
          <w:szCs w:val="22"/>
        </w:rPr>
      </w:pPr>
    </w:p>
    <w:p w:rsidR="00FB6E47" w:rsidRDefault="00FB6E47" w:rsidP="00FB6E47">
      <w:pPr>
        <w:widowControl w:val="0"/>
        <w:tabs>
          <w:tab w:val="left" w:pos="220"/>
          <w:tab w:val="left" w:pos="720"/>
        </w:tabs>
        <w:autoSpaceDE w:val="0"/>
        <w:autoSpaceDN w:val="0"/>
        <w:adjustRightInd w:val="0"/>
        <w:rPr>
          <w:rFonts w:ascii="Arial" w:hAnsi="Arial" w:cs="Arial"/>
          <w:b/>
          <w:szCs w:val="22"/>
        </w:rPr>
      </w:pPr>
      <w:r>
        <w:rPr>
          <w:rFonts w:ascii="Arial" w:hAnsi="Arial" w:cs="Arial"/>
          <w:b/>
          <w:szCs w:val="22"/>
        </w:rPr>
        <w:tab/>
      </w:r>
      <w:r>
        <w:rPr>
          <w:rFonts w:ascii="Arial" w:hAnsi="Arial" w:cs="Arial"/>
          <w:b/>
          <w:szCs w:val="22"/>
        </w:rPr>
        <w:tab/>
        <w:t>Class Discrimination</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21:   Berry, “Cancer Alley: The Poisoning of the American South,” 316-321;</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Davis, “Fortress Los Angeles,” 294-299</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23:   Greenhouse, “Worked and Overworked,” 408-418</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25:   Reading Documentary Photography,” 420; Bowden, “Camera of Dirt,” 421-427; discuss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ab/>
      </w:r>
      <w:r>
        <w:rPr>
          <w:rFonts w:ascii="Arial" w:hAnsi="Arial" w:cs="Arial"/>
          <w:szCs w:val="22"/>
        </w:rPr>
        <w:tab/>
        <w:t xml:space="preserve">     </w:t>
      </w:r>
      <w:proofErr w:type="gramStart"/>
      <w:r>
        <w:rPr>
          <w:rFonts w:ascii="Arial" w:hAnsi="Arial" w:cs="Arial"/>
          <w:szCs w:val="22"/>
        </w:rPr>
        <w:t>essay</w:t>
      </w:r>
      <w:proofErr w:type="gramEnd"/>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28:   Bring draft of essay</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30:   Peer edit, workshop, </w:t>
      </w:r>
      <w:proofErr w:type="gramStart"/>
      <w:r>
        <w:rPr>
          <w:rFonts w:ascii="Arial" w:hAnsi="Arial" w:cs="Arial"/>
          <w:szCs w:val="22"/>
        </w:rPr>
        <w:t>conference</w:t>
      </w:r>
      <w:proofErr w:type="gramEnd"/>
      <w:r>
        <w:rPr>
          <w:rFonts w:ascii="Arial" w:hAnsi="Arial" w:cs="Arial"/>
          <w:szCs w:val="22"/>
        </w:rPr>
        <w:t xml:space="preserve"> </w:t>
      </w:r>
    </w:p>
    <w:p w:rsidR="00FB6E47" w:rsidRDefault="00FB6E47" w:rsidP="00FB6E47">
      <w:pPr>
        <w:widowControl w:val="0"/>
        <w:tabs>
          <w:tab w:val="left" w:pos="220"/>
          <w:tab w:val="left" w:pos="720"/>
        </w:tabs>
        <w:autoSpaceDE w:val="0"/>
        <w:autoSpaceDN w:val="0"/>
        <w:adjustRightInd w:val="0"/>
        <w:rPr>
          <w:rFonts w:ascii="Arial" w:hAnsi="Arial" w:cs="Arial"/>
          <w:b/>
          <w:szCs w:val="22"/>
          <w:u w:val="single"/>
        </w:rPr>
      </w:pPr>
      <w:r>
        <w:rPr>
          <w:rFonts w:ascii="Arial" w:hAnsi="Arial" w:cs="Arial"/>
          <w:b/>
          <w:szCs w:val="22"/>
          <w:u w:val="single"/>
        </w:rPr>
        <w:t>April</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1:   continue</w:t>
      </w:r>
      <w:r w:rsidR="00771A23">
        <w:rPr>
          <w:rFonts w:ascii="Arial" w:hAnsi="Arial" w:cs="Arial"/>
          <w:szCs w:val="22"/>
        </w:rPr>
        <w:t xml:space="preserve"> workshop and conference</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4:   </w:t>
      </w:r>
      <w:r>
        <w:rPr>
          <w:rFonts w:ascii="Arial" w:hAnsi="Arial" w:cs="Arial"/>
          <w:b/>
          <w:szCs w:val="22"/>
        </w:rPr>
        <w:t xml:space="preserve">Essay Due; </w:t>
      </w:r>
      <w:r>
        <w:rPr>
          <w:rFonts w:ascii="Arial" w:hAnsi="Arial" w:cs="Arial"/>
          <w:szCs w:val="22"/>
        </w:rPr>
        <w:t>in class, work with groups for presentation</w:t>
      </w:r>
    </w:p>
    <w:p w:rsidR="00FB6E47" w:rsidRDefault="00FB6E47" w:rsidP="00FB6E47">
      <w:pPr>
        <w:widowControl w:val="0"/>
        <w:tabs>
          <w:tab w:val="left" w:pos="220"/>
          <w:tab w:val="left" w:pos="720"/>
        </w:tabs>
        <w:autoSpaceDE w:val="0"/>
        <w:autoSpaceDN w:val="0"/>
        <w:adjustRightInd w:val="0"/>
        <w:rPr>
          <w:rFonts w:ascii="Arial" w:hAnsi="Arial" w:cs="Arial"/>
          <w:b/>
          <w:szCs w:val="22"/>
        </w:rPr>
      </w:pPr>
      <w:r>
        <w:rPr>
          <w:rFonts w:ascii="Arial" w:hAnsi="Arial" w:cs="Arial"/>
          <w:b/>
          <w:szCs w:val="22"/>
        </w:rPr>
        <w:tab/>
      </w:r>
      <w:r>
        <w:rPr>
          <w:rFonts w:ascii="Arial" w:hAnsi="Arial" w:cs="Arial"/>
          <w:b/>
          <w:szCs w:val="22"/>
        </w:rPr>
        <w:tab/>
        <w:t>Influence of Media as Relevant to Issues of Diversity</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6:   “Images,” 194-196; Trachtenberg, “Reading American Photographs,” 451-456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lastRenderedPageBreak/>
        <w:t xml:space="preserve">  8:    </w:t>
      </w:r>
      <w:proofErr w:type="spellStart"/>
      <w:r>
        <w:rPr>
          <w:rFonts w:ascii="Arial" w:hAnsi="Arial" w:cs="Arial"/>
          <w:szCs w:val="22"/>
        </w:rPr>
        <w:t>Gefter</w:t>
      </w:r>
      <w:proofErr w:type="spellEnd"/>
      <w:r>
        <w:rPr>
          <w:rFonts w:ascii="Arial" w:hAnsi="Arial" w:cs="Arial"/>
          <w:szCs w:val="22"/>
        </w:rPr>
        <w:t>, “Photographic Icons: Fact, Fiction, or Metaphor?” 230-239</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11:   “Reading the Gaze: Gender Roles in Advertising,” 220-224;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w:t>
      </w:r>
      <w:r>
        <w:rPr>
          <w:rFonts w:ascii="Arial" w:hAnsi="Arial" w:cs="Arial"/>
          <w:szCs w:val="22"/>
        </w:rPr>
        <w:tab/>
      </w:r>
      <w:r>
        <w:rPr>
          <w:rFonts w:ascii="Arial" w:hAnsi="Arial" w:cs="Arial"/>
          <w:szCs w:val="22"/>
        </w:rPr>
        <w:tab/>
        <w:t>“Rewriting the Image,” 237-239</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w:t>
      </w:r>
      <w:r>
        <w:rPr>
          <w:rFonts w:ascii="Arial" w:hAnsi="Arial" w:cs="Arial"/>
          <w:b/>
          <w:szCs w:val="22"/>
        </w:rPr>
        <w:t>Intersection of Cultures</w:t>
      </w:r>
      <w:r>
        <w:rPr>
          <w:rFonts w:ascii="Arial" w:hAnsi="Arial" w:cs="Arial"/>
          <w:szCs w:val="22"/>
        </w:rPr>
        <w:t xml:space="preserve">       </w:t>
      </w:r>
      <w:r>
        <w:rPr>
          <w:rFonts w:ascii="Arial" w:hAnsi="Arial" w:cs="Arial"/>
          <w:szCs w:val="22"/>
        </w:rPr>
        <w:tab/>
      </w:r>
      <w:r>
        <w:rPr>
          <w:rFonts w:ascii="Arial" w:hAnsi="Arial" w:cs="Arial"/>
          <w:szCs w:val="22"/>
        </w:rPr>
        <w:tab/>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13:   “Living in a Transnational World,” 513-514; Kumar, “Passport Photos,” 515-518</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15:   Kincaid, “Columbus in Chains,” 519-524; Orwell, “Shooting an Elephant,” 525-529</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18:   Small group discussion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20:    Presentations</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22:    Presentations</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25:    Presentations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27:    Peer edit, workshop, </w:t>
      </w:r>
      <w:proofErr w:type="gramStart"/>
      <w:r>
        <w:rPr>
          <w:rFonts w:ascii="Arial" w:hAnsi="Arial" w:cs="Arial"/>
          <w:szCs w:val="22"/>
        </w:rPr>
        <w:t>conference</w:t>
      </w:r>
      <w:proofErr w:type="gramEnd"/>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 xml:space="preserve"> </w:t>
      </w:r>
    </w:p>
    <w:p w:rsidR="00FB6E47" w:rsidRDefault="00FB6E47" w:rsidP="00FB6E47">
      <w:pPr>
        <w:widowControl w:val="0"/>
        <w:tabs>
          <w:tab w:val="left" w:pos="220"/>
          <w:tab w:val="left" w:pos="720"/>
        </w:tabs>
        <w:autoSpaceDE w:val="0"/>
        <w:autoSpaceDN w:val="0"/>
        <w:adjustRightInd w:val="0"/>
        <w:rPr>
          <w:rFonts w:ascii="Arial" w:hAnsi="Arial" w:cs="Arial"/>
          <w:szCs w:val="22"/>
        </w:rPr>
      </w:pPr>
      <w:r>
        <w:rPr>
          <w:rFonts w:ascii="Arial" w:hAnsi="Arial" w:cs="Arial"/>
          <w:szCs w:val="22"/>
        </w:rPr>
        <w:t>Final Essay is due during the final exam period</w:t>
      </w:r>
      <w:proofErr w:type="gramStart"/>
      <w:r>
        <w:rPr>
          <w:rFonts w:ascii="Arial" w:hAnsi="Arial" w:cs="Arial"/>
          <w:szCs w:val="22"/>
        </w:rPr>
        <w:t>:_</w:t>
      </w:r>
      <w:proofErr w:type="gramEnd"/>
      <w:r>
        <w:rPr>
          <w:rFonts w:ascii="Arial" w:hAnsi="Arial" w:cs="Arial"/>
          <w:szCs w:val="22"/>
        </w:rPr>
        <w:t>__________________________</w:t>
      </w: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spacing w:after="60"/>
        <w:rPr>
          <w:rFonts w:ascii="Arial" w:hAnsi="Arial" w:cs="Arial"/>
          <w:b/>
          <w:smallCaps/>
          <w:szCs w:val="22"/>
        </w:rPr>
      </w:pPr>
    </w:p>
    <w:p w:rsidR="00FB6E47" w:rsidRDefault="00FB6E47" w:rsidP="00FB6E47">
      <w:pPr>
        <w:rPr>
          <w:rFonts w:ascii="Arial" w:hAnsi="Arial" w:cs="Arial"/>
          <w:b/>
          <w:szCs w:val="22"/>
        </w:rPr>
      </w:pPr>
    </w:p>
    <w:p w:rsidR="00FB6E47" w:rsidRDefault="00FB6E47" w:rsidP="00FB6E47">
      <w:pPr>
        <w:rPr>
          <w:rFonts w:ascii="Arial" w:hAnsi="Arial" w:cs="Arial"/>
          <w:b/>
          <w:szCs w:val="22"/>
        </w:rPr>
      </w:pPr>
      <w:r>
        <w:rPr>
          <w:rFonts w:ascii="Arial" w:hAnsi="Arial" w:cs="Arial"/>
          <w:b/>
          <w:szCs w:val="22"/>
        </w:rPr>
        <w:t>Student Code of Conduct</w:t>
      </w:r>
    </w:p>
    <w:p w:rsidR="00BE3AC7" w:rsidRDefault="00BE3AC7" w:rsidP="00BE3AC7">
      <w:pPr>
        <w:widowControl w:val="0"/>
        <w:autoSpaceDE w:val="0"/>
        <w:autoSpaceDN w:val="0"/>
        <w:adjustRightInd w:val="0"/>
        <w:rPr>
          <w:rFonts w:ascii="Arial" w:hAnsi="Arial" w:cs="Arial"/>
          <w:szCs w:val="22"/>
        </w:rPr>
      </w:pPr>
      <w:r w:rsidRPr="00B018D0">
        <w:rPr>
          <w:rFonts w:ascii="Arial" w:hAnsi="Arial" w:cs="Arial"/>
          <w:szCs w:val="22"/>
        </w:rPr>
        <w:t xml:space="preserve">Students are expected to abide by the </w:t>
      </w:r>
      <w:r>
        <w:rPr>
          <w:rFonts w:ascii="Arial" w:hAnsi="Arial" w:cs="Arial"/>
          <w:szCs w:val="22"/>
        </w:rPr>
        <w:t>SLCC Student Code of C</w:t>
      </w:r>
      <w:r w:rsidRPr="00B018D0">
        <w:rPr>
          <w:rFonts w:ascii="Arial" w:hAnsi="Arial" w:cs="Arial"/>
          <w:szCs w:val="22"/>
        </w:rPr>
        <w:t>onduct, which states:</w:t>
      </w:r>
    </w:p>
    <w:p w:rsidR="00BE3AC7" w:rsidRPr="00B018D0" w:rsidRDefault="00BE3AC7" w:rsidP="00BE3AC7">
      <w:pPr>
        <w:widowControl w:val="0"/>
        <w:autoSpaceDE w:val="0"/>
        <w:autoSpaceDN w:val="0"/>
        <w:adjustRightInd w:val="0"/>
        <w:rPr>
          <w:rFonts w:ascii="Arial" w:hAnsi="Arial"/>
          <w:szCs w:val="22"/>
        </w:rPr>
      </w:pPr>
    </w:p>
    <w:p w:rsidR="00BE3AC7" w:rsidRPr="00B018D0" w:rsidRDefault="00BE3AC7" w:rsidP="00BE3AC7">
      <w:pPr>
        <w:widowControl w:val="0"/>
        <w:autoSpaceDE w:val="0"/>
        <w:autoSpaceDN w:val="0"/>
        <w:adjustRightInd w:val="0"/>
        <w:rPr>
          <w:rFonts w:ascii="Arial" w:hAnsi="Arial"/>
          <w:szCs w:val="22"/>
        </w:rPr>
      </w:pPr>
      <w:r w:rsidRPr="00B018D0">
        <w:rPr>
          <w:rFonts w:ascii="Arial" w:hAnsi="Arial" w:cs="Arial"/>
          <w:szCs w:val="22"/>
        </w:rPr>
        <w:t>“I will practice personal and academic integrity. I will respect the dignity of all</w:t>
      </w:r>
    </w:p>
    <w:p w:rsidR="00BE3AC7" w:rsidRPr="00B018D0" w:rsidRDefault="00BE3AC7" w:rsidP="00BE3AC7">
      <w:pPr>
        <w:widowControl w:val="0"/>
        <w:autoSpaceDE w:val="0"/>
        <w:autoSpaceDN w:val="0"/>
        <w:adjustRightInd w:val="0"/>
        <w:rPr>
          <w:rFonts w:ascii="Arial" w:hAnsi="Arial"/>
          <w:szCs w:val="22"/>
        </w:rPr>
      </w:pPr>
      <w:proofErr w:type="gramStart"/>
      <w:r w:rsidRPr="00B018D0">
        <w:rPr>
          <w:rFonts w:ascii="Arial" w:hAnsi="Arial" w:cs="Arial"/>
          <w:szCs w:val="22"/>
        </w:rPr>
        <w:t>persons</w:t>
      </w:r>
      <w:proofErr w:type="gramEnd"/>
      <w:r w:rsidRPr="00B018D0">
        <w:rPr>
          <w:rFonts w:ascii="Arial" w:hAnsi="Arial" w:cs="Arial"/>
          <w:szCs w:val="22"/>
        </w:rPr>
        <w:t>.  I will respect the rights and property of others. I will discourage bigotry,</w:t>
      </w:r>
    </w:p>
    <w:p w:rsidR="00BE3AC7" w:rsidRPr="00B018D0" w:rsidRDefault="00BE3AC7" w:rsidP="00BE3AC7">
      <w:pPr>
        <w:widowControl w:val="0"/>
        <w:autoSpaceDE w:val="0"/>
        <w:autoSpaceDN w:val="0"/>
        <w:adjustRightInd w:val="0"/>
        <w:rPr>
          <w:rFonts w:ascii="Arial" w:hAnsi="Arial"/>
          <w:szCs w:val="22"/>
        </w:rPr>
      </w:pPr>
      <w:proofErr w:type="gramStart"/>
      <w:r w:rsidRPr="00B018D0">
        <w:rPr>
          <w:rFonts w:ascii="Arial" w:hAnsi="Arial" w:cs="Arial"/>
          <w:szCs w:val="22"/>
        </w:rPr>
        <w:t>striving</w:t>
      </w:r>
      <w:proofErr w:type="gramEnd"/>
      <w:r w:rsidRPr="00B018D0">
        <w:rPr>
          <w:rFonts w:ascii="Arial" w:hAnsi="Arial" w:cs="Arial"/>
          <w:szCs w:val="22"/>
        </w:rPr>
        <w:t xml:space="preserve"> to learn from differences in people, ideas and opinions. I will demonstrate</w:t>
      </w:r>
    </w:p>
    <w:p w:rsidR="00BE3AC7" w:rsidRPr="00B018D0" w:rsidRDefault="00BE3AC7" w:rsidP="00BE3AC7">
      <w:pPr>
        <w:widowControl w:val="0"/>
        <w:autoSpaceDE w:val="0"/>
        <w:autoSpaceDN w:val="0"/>
        <w:adjustRightInd w:val="0"/>
        <w:rPr>
          <w:rFonts w:ascii="Arial" w:hAnsi="Arial"/>
          <w:szCs w:val="22"/>
        </w:rPr>
      </w:pPr>
      <w:proofErr w:type="gramStart"/>
      <w:r w:rsidRPr="00B018D0">
        <w:rPr>
          <w:rFonts w:ascii="Arial" w:hAnsi="Arial" w:cs="Arial"/>
          <w:szCs w:val="22"/>
        </w:rPr>
        <w:t>concern</w:t>
      </w:r>
      <w:proofErr w:type="gramEnd"/>
      <w:r w:rsidRPr="00B018D0">
        <w:rPr>
          <w:rFonts w:ascii="Arial" w:hAnsi="Arial" w:cs="Arial"/>
          <w:szCs w:val="22"/>
        </w:rPr>
        <w:t xml:space="preserve"> for others, their feelings and their need for conditions, which support</w:t>
      </w:r>
    </w:p>
    <w:p w:rsidR="00BE3AC7" w:rsidRPr="00B018D0" w:rsidRDefault="00BE3AC7" w:rsidP="00BE3AC7">
      <w:pPr>
        <w:widowControl w:val="0"/>
        <w:autoSpaceDE w:val="0"/>
        <w:autoSpaceDN w:val="0"/>
        <w:adjustRightInd w:val="0"/>
        <w:rPr>
          <w:rFonts w:ascii="Arial" w:hAnsi="Arial"/>
          <w:szCs w:val="22"/>
        </w:rPr>
      </w:pPr>
      <w:proofErr w:type="gramStart"/>
      <w:r w:rsidRPr="00B018D0">
        <w:rPr>
          <w:rFonts w:ascii="Arial" w:hAnsi="Arial" w:cs="Arial"/>
          <w:szCs w:val="22"/>
        </w:rPr>
        <w:t>their</w:t>
      </w:r>
      <w:proofErr w:type="gramEnd"/>
      <w:r w:rsidRPr="00B018D0">
        <w:rPr>
          <w:rFonts w:ascii="Arial" w:hAnsi="Arial" w:cs="Arial"/>
          <w:szCs w:val="22"/>
        </w:rPr>
        <w:t xml:space="preserve"> work and development.  Allegiance to these ideals obligates each student to</w:t>
      </w:r>
    </w:p>
    <w:p w:rsidR="00BE3AC7" w:rsidRPr="00B018D0" w:rsidRDefault="00BE3AC7" w:rsidP="00BE3AC7">
      <w:pPr>
        <w:widowControl w:val="0"/>
        <w:autoSpaceDE w:val="0"/>
        <w:autoSpaceDN w:val="0"/>
        <w:adjustRightInd w:val="0"/>
        <w:rPr>
          <w:rFonts w:ascii="Arial" w:hAnsi="Arial"/>
          <w:szCs w:val="22"/>
        </w:rPr>
      </w:pPr>
      <w:proofErr w:type="gramStart"/>
      <w:r w:rsidRPr="00B018D0">
        <w:rPr>
          <w:rFonts w:ascii="Arial" w:hAnsi="Arial" w:cs="Arial"/>
          <w:szCs w:val="22"/>
        </w:rPr>
        <w:t>refrain</w:t>
      </w:r>
      <w:proofErr w:type="gramEnd"/>
      <w:r w:rsidRPr="00B018D0">
        <w:rPr>
          <w:rFonts w:ascii="Arial" w:hAnsi="Arial" w:cs="Arial"/>
          <w:szCs w:val="22"/>
        </w:rPr>
        <w:t xml:space="preserve"> from and discourage behaviors which threaten the freedom and the</w:t>
      </w:r>
    </w:p>
    <w:p w:rsidR="00BE3AC7" w:rsidRPr="00B018D0" w:rsidRDefault="00BE3AC7" w:rsidP="00BE3AC7">
      <w:pPr>
        <w:widowControl w:val="0"/>
        <w:autoSpaceDE w:val="0"/>
        <w:autoSpaceDN w:val="0"/>
        <w:adjustRightInd w:val="0"/>
        <w:rPr>
          <w:rFonts w:ascii="Arial" w:hAnsi="Arial"/>
          <w:szCs w:val="22"/>
        </w:rPr>
      </w:pPr>
      <w:proofErr w:type="gramStart"/>
      <w:r w:rsidRPr="00B018D0">
        <w:rPr>
          <w:rFonts w:ascii="Arial" w:hAnsi="Arial" w:cs="Arial"/>
          <w:szCs w:val="22"/>
        </w:rPr>
        <w:t>respect</w:t>
      </w:r>
      <w:proofErr w:type="gramEnd"/>
      <w:r w:rsidRPr="00B018D0">
        <w:rPr>
          <w:rFonts w:ascii="Arial" w:hAnsi="Arial" w:cs="Arial"/>
          <w:szCs w:val="22"/>
        </w:rPr>
        <w:t xml:space="preserve"> all community members deserve.”</w:t>
      </w:r>
    </w:p>
    <w:p w:rsidR="00BE3AC7" w:rsidRPr="00B018D0" w:rsidRDefault="00BE3AC7" w:rsidP="00BE3AC7">
      <w:pPr>
        <w:widowControl w:val="0"/>
        <w:autoSpaceDE w:val="0"/>
        <w:autoSpaceDN w:val="0"/>
        <w:adjustRightInd w:val="0"/>
        <w:rPr>
          <w:rFonts w:ascii="Arial" w:hAnsi="Arial"/>
          <w:szCs w:val="22"/>
        </w:rPr>
      </w:pPr>
      <w:r w:rsidRPr="00B018D0">
        <w:rPr>
          <w:rFonts w:ascii="Arial" w:hAnsi="Arial" w:cs="Arial"/>
          <w:i/>
          <w:iCs/>
          <w:szCs w:val="22"/>
        </w:rPr>
        <w:t>The Carolinian Creed </w:t>
      </w:r>
    </w:p>
    <w:p w:rsidR="00BE3AC7" w:rsidRPr="00B018D0" w:rsidRDefault="00BE3AC7" w:rsidP="00BE3AC7">
      <w:pPr>
        <w:widowControl w:val="0"/>
        <w:autoSpaceDE w:val="0"/>
        <w:autoSpaceDN w:val="0"/>
        <w:adjustRightInd w:val="0"/>
        <w:rPr>
          <w:rFonts w:ascii="Arial" w:hAnsi="Arial"/>
          <w:szCs w:val="22"/>
        </w:rPr>
      </w:pPr>
      <w:r w:rsidRPr="00B018D0">
        <w:rPr>
          <w:rFonts w:ascii="Arial" w:hAnsi="Arial" w:cs="Helvetica"/>
          <w:szCs w:val="22"/>
        </w:rPr>
        <w:t> </w:t>
      </w:r>
    </w:p>
    <w:p w:rsidR="00FB6E47" w:rsidRPr="00035E34" w:rsidRDefault="00035E34" w:rsidP="00035E34">
      <w:pPr>
        <w:widowControl w:val="0"/>
        <w:autoSpaceDE w:val="0"/>
        <w:autoSpaceDN w:val="0"/>
        <w:adjustRightInd w:val="0"/>
        <w:spacing w:after="340"/>
        <w:rPr>
          <w:rFonts w:ascii="Arial" w:hAnsi="Arial"/>
          <w:szCs w:val="22"/>
        </w:rPr>
      </w:pPr>
      <w:r>
        <w:rPr>
          <w:rFonts w:ascii="Arial" w:hAnsi="Arial"/>
          <w:szCs w:val="22"/>
        </w:rPr>
        <w:t xml:space="preserve">The full Code can be found at </w:t>
      </w:r>
      <w:r w:rsidRPr="00B018D0">
        <w:rPr>
          <w:rFonts w:ascii="Arial" w:hAnsi="Arial"/>
          <w:szCs w:val="22"/>
        </w:rPr>
        <w:t>http://www.slcc.edu/policies/docs/Student_Code_of_Conduct.pdf</w:t>
      </w:r>
    </w:p>
    <w:p w:rsidR="00FB6E47" w:rsidRDefault="00FB6E47" w:rsidP="00FB6E47">
      <w:pPr>
        <w:rPr>
          <w:rFonts w:ascii="Arial" w:hAnsi="Arial" w:cs="Arial"/>
          <w:szCs w:val="22"/>
        </w:rPr>
      </w:pPr>
      <w:r>
        <w:rPr>
          <w:rFonts w:ascii="Arial" w:hAnsi="Arial" w:cs="Arial"/>
          <w:b/>
          <w:szCs w:val="22"/>
        </w:rPr>
        <w:t xml:space="preserve">ADA </w:t>
      </w:r>
      <w:proofErr w:type="gramStart"/>
      <w:r>
        <w:rPr>
          <w:rFonts w:ascii="Arial" w:hAnsi="Arial" w:cs="Arial"/>
          <w:b/>
          <w:szCs w:val="22"/>
        </w:rPr>
        <w:t xml:space="preserve">Statement                 </w:t>
      </w:r>
      <w:proofErr w:type="gramEnd"/>
      <w:r w:rsidR="008B4CEE">
        <w:fldChar w:fldCharType="begin"/>
      </w:r>
      <w:r w:rsidR="008B4CEE">
        <w:instrText xml:space="preserve"> HYPERLINK "http://www.slcc.edu/drc/" </w:instrText>
      </w:r>
      <w:r w:rsidR="008B4CEE">
        <w:fldChar w:fldCharType="separate"/>
      </w:r>
      <w:r>
        <w:rPr>
          <w:rStyle w:val="Hyperlink"/>
          <w:rFonts w:ascii="Arial" w:hAnsi="Arial" w:cs="Arial"/>
          <w:szCs w:val="22"/>
        </w:rPr>
        <w:t>http://www.slcc.edu/drc/</w:t>
      </w:r>
      <w:r w:rsidR="008B4CEE">
        <w:rPr>
          <w:rStyle w:val="Hyperlink"/>
          <w:rFonts w:ascii="Arial" w:hAnsi="Arial" w:cs="Arial"/>
          <w:szCs w:val="22"/>
        </w:rPr>
        <w:fldChar w:fldCharType="end"/>
      </w:r>
    </w:p>
    <w:p w:rsidR="00FB6E47" w:rsidRDefault="00FB6E47" w:rsidP="00FB6E47">
      <w:pPr>
        <w:rPr>
          <w:rFonts w:ascii="Arial" w:hAnsi="Arial" w:cs="Arial"/>
          <w:szCs w:val="22"/>
        </w:rPr>
      </w:pPr>
      <w:r>
        <w:rPr>
          <w:rFonts w:ascii="Arial" w:hAnsi="Arial" w:cs="Arial"/>
          <w:szCs w:val="22"/>
        </w:rPr>
        <w:t>Students with medical, psychological, learning or other disabilities desiring accommodat</w:t>
      </w:r>
      <w:r w:rsidR="00771A23">
        <w:rPr>
          <w:rFonts w:ascii="Arial" w:hAnsi="Arial" w:cs="Arial"/>
          <w:szCs w:val="22"/>
        </w:rPr>
        <w:t xml:space="preserve">ions or services under </w:t>
      </w:r>
      <w:proofErr w:type="gramStart"/>
      <w:r w:rsidR="00771A23">
        <w:rPr>
          <w:rFonts w:ascii="Arial" w:hAnsi="Arial" w:cs="Arial"/>
          <w:szCs w:val="22"/>
        </w:rPr>
        <w:t>ADA,</w:t>
      </w:r>
      <w:proofErr w:type="gramEnd"/>
      <w:r w:rsidR="00771A23">
        <w:rPr>
          <w:rFonts w:ascii="Arial" w:hAnsi="Arial" w:cs="Arial"/>
          <w:szCs w:val="22"/>
        </w:rPr>
        <w:t xml:space="preserve"> can</w:t>
      </w:r>
      <w:r>
        <w:rPr>
          <w:rFonts w:ascii="Arial" w:hAnsi="Arial" w:cs="Arial"/>
          <w:szCs w:val="22"/>
        </w:rPr>
        <w:t xml:space="preserve"> contact the Disability Resource Center (DRC).  The DRC determines eligibility for and authorizes the provision of these accommodations and services for the college.   Please contact the DRC at the Student Center, Suite 244, </w:t>
      </w:r>
      <w:proofErr w:type="gramStart"/>
      <w:r>
        <w:rPr>
          <w:rFonts w:ascii="Arial" w:hAnsi="Arial" w:cs="Arial"/>
          <w:szCs w:val="22"/>
        </w:rPr>
        <w:t>Redwood</w:t>
      </w:r>
      <w:proofErr w:type="gramEnd"/>
      <w:r>
        <w:rPr>
          <w:rFonts w:ascii="Arial" w:hAnsi="Arial" w:cs="Arial"/>
          <w:szCs w:val="22"/>
        </w:rPr>
        <w:t xml:space="preserve"> Campus, 4600 So. </w:t>
      </w:r>
      <w:proofErr w:type="gramStart"/>
      <w:r>
        <w:rPr>
          <w:rFonts w:ascii="Arial" w:hAnsi="Arial" w:cs="Arial"/>
          <w:szCs w:val="22"/>
        </w:rPr>
        <w:t>Redwood Rd, 84123.</w:t>
      </w:r>
      <w:proofErr w:type="gramEnd"/>
      <w:r>
        <w:rPr>
          <w:rFonts w:ascii="Arial" w:hAnsi="Arial" w:cs="Arial"/>
          <w:szCs w:val="22"/>
        </w:rPr>
        <w:t xml:space="preserve">  Phone: (801) 957-4659, TTY:  </w:t>
      </w:r>
      <w:r w:rsidR="00035E34">
        <w:rPr>
          <w:rFonts w:ascii="Arial" w:hAnsi="Arial" w:cs="Arial"/>
          <w:szCs w:val="22"/>
        </w:rPr>
        <w:t xml:space="preserve">957-4646, Fax:  957- 4947 </w:t>
      </w:r>
    </w:p>
    <w:p w:rsidR="00FB6E47" w:rsidRDefault="00FB6E47" w:rsidP="00FB6E47">
      <w:pPr>
        <w:rPr>
          <w:rFonts w:ascii="Arial" w:hAnsi="Arial" w:cs="Arial"/>
          <w:szCs w:val="22"/>
        </w:rPr>
      </w:pPr>
    </w:p>
    <w:p w:rsidR="00FB6E47" w:rsidRDefault="00FB6E47" w:rsidP="00FB6E47">
      <w:pPr>
        <w:rPr>
          <w:rFonts w:ascii="Arial" w:hAnsi="Arial" w:cs="Arial"/>
          <w:b/>
          <w:szCs w:val="22"/>
        </w:rPr>
      </w:pPr>
      <w:r>
        <w:rPr>
          <w:rFonts w:ascii="Arial" w:hAnsi="Arial" w:cs="Arial"/>
          <w:b/>
          <w:szCs w:val="22"/>
        </w:rPr>
        <w:t>General Education Statement</w:t>
      </w:r>
      <w:r>
        <w:rPr>
          <w:rFonts w:ascii="Arial" w:hAnsi="Arial" w:cs="Arial"/>
          <w:b/>
          <w:smallCaps/>
          <w:szCs w:val="22"/>
        </w:rPr>
        <w:t xml:space="preserve"> </w:t>
      </w:r>
    </w:p>
    <w:p w:rsidR="00FB6E47" w:rsidRDefault="00FB6E47" w:rsidP="00FB6E47">
      <w:pPr>
        <w:rPr>
          <w:rFonts w:ascii="Arial" w:hAnsi="Arial" w:cs="Arial"/>
          <w:b/>
          <w:szCs w:val="22"/>
        </w:rPr>
      </w:pPr>
      <w:r>
        <w:rPr>
          <w:rFonts w:ascii="Arial" w:hAnsi="Arial" w:cs="Arial"/>
          <w:szCs w:val="22"/>
        </w:rPr>
        <w:t>This course is part of the General Education Program at Salt Lake Community College.  It is designed not only to teach the information and skills required by the discipline, but also to develop vital workplace skills and to teach strategies and skills that can be used for life-long learning. General Education courses teach basic skills as well as broaden a student’s knowledge of a wide range of subjects. Education is much more than the acquis</w:t>
      </w:r>
      <w:r w:rsidR="00771A23">
        <w:rPr>
          <w:rFonts w:ascii="Arial" w:hAnsi="Arial" w:cs="Arial"/>
          <w:szCs w:val="22"/>
        </w:rPr>
        <w:t>ition of facts; it is the ability</w:t>
      </w:r>
      <w:r>
        <w:rPr>
          <w:rFonts w:ascii="Arial" w:hAnsi="Arial" w:cs="Arial"/>
          <w:szCs w:val="22"/>
        </w:rPr>
        <w:t xml:space="preserve"> to use information in meaningful ways in order to enrich one’s life.  </w:t>
      </w:r>
    </w:p>
    <w:p w:rsidR="00FB6E47" w:rsidRDefault="00FB6E47" w:rsidP="00FB6E47">
      <w:pPr>
        <w:jc w:val="both"/>
        <w:rPr>
          <w:rFonts w:ascii="Arial" w:hAnsi="Arial" w:cs="Arial"/>
          <w:szCs w:val="22"/>
        </w:rPr>
      </w:pPr>
    </w:p>
    <w:p w:rsidR="00FB6E47" w:rsidRDefault="00FB6E47" w:rsidP="00FB6E47">
      <w:pPr>
        <w:jc w:val="both"/>
        <w:rPr>
          <w:rFonts w:ascii="Arial" w:hAnsi="Arial" w:cs="Arial"/>
          <w:szCs w:val="22"/>
        </w:rPr>
      </w:pPr>
      <w:r>
        <w:rPr>
          <w:rFonts w:ascii="Arial" w:hAnsi="Arial" w:cs="Arial"/>
          <w:szCs w:val="22"/>
        </w:rPr>
        <w:t>While the subject of each course is important and useful, we become truly educated through making connections of such varied information with the different methods of organizing human experience that are practiced by different disciplines.  Therefore, this course, when combined with other General Education courses, will enable you to develop broader perspectives and deeper understandings of your community and the world, as well as challenge previously held assumptions about the world and its inhabitants.</w:t>
      </w:r>
    </w:p>
    <w:p w:rsidR="00FB6E47" w:rsidRDefault="00FB6E47" w:rsidP="00FB6E47">
      <w:pPr>
        <w:jc w:val="both"/>
        <w:rPr>
          <w:rFonts w:ascii="Arial" w:hAnsi="Arial" w:cs="Arial"/>
          <w:szCs w:val="22"/>
        </w:rPr>
      </w:pPr>
    </w:p>
    <w:p w:rsidR="00FB6E47" w:rsidRDefault="00FB6E47" w:rsidP="00FB6E47">
      <w:pPr>
        <w:rPr>
          <w:rFonts w:ascii="Arial" w:hAnsi="Arial" w:cs="Arial"/>
          <w:b/>
          <w:i/>
          <w:szCs w:val="22"/>
        </w:rPr>
      </w:pPr>
      <w:r>
        <w:rPr>
          <w:rFonts w:ascii="Arial" w:hAnsi="Arial" w:cs="Arial"/>
          <w:b/>
          <w:szCs w:val="22"/>
        </w:rPr>
        <w:t xml:space="preserve">This course fulfills two General Education categories: </w:t>
      </w:r>
      <w:r>
        <w:rPr>
          <w:rFonts w:ascii="Arial" w:hAnsi="Arial" w:cs="Arial"/>
          <w:b/>
          <w:i/>
          <w:szCs w:val="22"/>
        </w:rPr>
        <w:t>Diversity and Humanities.</w:t>
      </w:r>
    </w:p>
    <w:p w:rsidR="00FB6E47" w:rsidRDefault="00FB6E47" w:rsidP="00FB6E47">
      <w:pPr>
        <w:rPr>
          <w:rFonts w:ascii="Arial" w:hAnsi="Arial" w:cs="Arial"/>
          <w:b/>
          <w:i/>
          <w:szCs w:val="22"/>
        </w:rPr>
      </w:pPr>
    </w:p>
    <w:p w:rsidR="00FB6E47" w:rsidRDefault="00FB6E47" w:rsidP="00FB6E47">
      <w:pPr>
        <w:rPr>
          <w:rFonts w:ascii="Arial" w:hAnsi="Arial" w:cs="Arial"/>
          <w:szCs w:val="22"/>
        </w:rPr>
      </w:pPr>
      <w:r>
        <w:rPr>
          <w:rFonts w:ascii="Arial" w:hAnsi="Arial" w:cs="Arial"/>
          <w:b/>
          <w:szCs w:val="22"/>
        </w:rPr>
        <w:t>Diversity</w:t>
      </w:r>
      <w:r>
        <w:rPr>
          <w:rFonts w:ascii="Arial" w:hAnsi="Arial" w:cs="Arial"/>
          <w:szCs w:val="22"/>
        </w:rPr>
        <w:t xml:space="preserve"> is the study of certain differences (race, ethnicity, social class, gender, ability, sexual orientation, age, religion, etc.) and how those differences translate throughout U.S. history into disparities of power, privilege, and access to opportunity. This course will identify and challenge your assumptions and encourage you to consider multiple perspectives so that you can become a more responsible and effective citizen in this multicultural society.</w:t>
      </w:r>
    </w:p>
    <w:p w:rsidR="00FB6E47" w:rsidRDefault="00FB6E47" w:rsidP="00FB6E47">
      <w:pPr>
        <w:rPr>
          <w:rFonts w:ascii="Arial" w:hAnsi="Arial" w:cs="Arial"/>
          <w:szCs w:val="22"/>
        </w:rPr>
      </w:pPr>
    </w:p>
    <w:p w:rsidR="00FB6E47" w:rsidRDefault="00FB6E47" w:rsidP="00FB6E47">
      <w:pPr>
        <w:autoSpaceDE w:val="0"/>
        <w:autoSpaceDN w:val="0"/>
        <w:adjustRightInd w:val="0"/>
        <w:rPr>
          <w:rFonts w:ascii="Arial" w:hAnsi="Arial" w:cs="Arial"/>
          <w:szCs w:val="22"/>
        </w:rPr>
      </w:pPr>
      <w:r>
        <w:rPr>
          <w:rFonts w:ascii="Arial" w:hAnsi="Arial" w:cs="Arial"/>
          <w:b/>
          <w:bCs/>
          <w:szCs w:val="22"/>
        </w:rPr>
        <w:t xml:space="preserve">Humanities </w:t>
      </w:r>
      <w:r>
        <w:rPr>
          <w:rFonts w:ascii="Arial" w:hAnsi="Arial" w:cs="Arial"/>
          <w:szCs w:val="22"/>
        </w:rPr>
        <w:t>courses express the human spirit and celebrate our emotions and intelligence by making connections between the forces that shape reality in culture and society: language, history, beliefs, and philosophy. Students will recognize and appreciate the different cultural achievements and legacies of civilization. Students will learn to integrate moral, ethical and esthetic judgments in many contexts.</w:t>
      </w:r>
    </w:p>
    <w:p w:rsidR="00FB6E47" w:rsidRDefault="00FB6E47" w:rsidP="00FB6E47">
      <w:pPr>
        <w:autoSpaceDE w:val="0"/>
        <w:autoSpaceDN w:val="0"/>
        <w:adjustRightInd w:val="0"/>
        <w:rPr>
          <w:rFonts w:ascii="Arial" w:hAnsi="Arial" w:cs="Arial"/>
          <w:szCs w:val="22"/>
        </w:rPr>
      </w:pPr>
    </w:p>
    <w:p w:rsidR="00FB6E47" w:rsidRDefault="00FB6E47" w:rsidP="00FB6E47">
      <w:pPr>
        <w:rPr>
          <w:rFonts w:ascii="Arial" w:hAnsi="Arial" w:cs="Arial"/>
          <w:szCs w:val="22"/>
        </w:rPr>
      </w:pPr>
      <w:r>
        <w:rPr>
          <w:rFonts w:ascii="Arial" w:hAnsi="Arial" w:cs="Arial"/>
          <w:szCs w:val="22"/>
        </w:rPr>
        <w:t>This course will invite engaged discussion and authentic personal reflection. Because we will often express contrasting views it will be essential to be respectful by listening and asking questions of those with whom we disagree.</w:t>
      </w:r>
    </w:p>
    <w:p w:rsidR="00FB6E47" w:rsidRDefault="00FB6E47" w:rsidP="00FB6E47">
      <w:pPr>
        <w:rPr>
          <w:rFonts w:ascii="Arial" w:hAnsi="Arial" w:cs="Arial"/>
          <w:szCs w:val="22"/>
        </w:rPr>
      </w:pPr>
    </w:p>
    <w:p w:rsidR="00FB6E47" w:rsidRDefault="00FB6E47" w:rsidP="00FB6E47">
      <w:pPr>
        <w:rPr>
          <w:rFonts w:ascii="Arial" w:hAnsi="Arial" w:cs="Arial"/>
          <w:szCs w:val="22"/>
        </w:rPr>
      </w:pPr>
    </w:p>
    <w:p w:rsidR="00FB6E47" w:rsidRDefault="00FB6E47" w:rsidP="00FB6E47">
      <w:pPr>
        <w:rPr>
          <w:rFonts w:ascii="Arial" w:hAnsi="Arial" w:cs="Arial"/>
          <w:szCs w:val="22"/>
        </w:rPr>
      </w:pPr>
    </w:p>
    <w:p w:rsidR="00FB6E47" w:rsidRDefault="00FB6E47" w:rsidP="00FB6E47">
      <w:pPr>
        <w:rPr>
          <w:rFonts w:ascii="Arial" w:hAnsi="Arial" w:cs="Arial"/>
          <w:szCs w:val="22"/>
        </w:rPr>
      </w:pPr>
    </w:p>
    <w:p w:rsidR="00FB6E47" w:rsidRDefault="00FB6E47" w:rsidP="00FB6E47">
      <w:pPr>
        <w:pStyle w:val="Header"/>
        <w:tabs>
          <w:tab w:val="left" w:pos="720"/>
        </w:tabs>
        <w:rPr>
          <w:rFonts w:ascii="Arial" w:hAnsi="Arial" w:cs="Arial"/>
          <w:sz w:val="22"/>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Default="00FB6E47" w:rsidP="00FB6E47">
      <w:pPr>
        <w:widowControl w:val="0"/>
        <w:tabs>
          <w:tab w:val="left" w:pos="220"/>
          <w:tab w:val="left" w:pos="720"/>
        </w:tabs>
        <w:autoSpaceDE w:val="0"/>
        <w:autoSpaceDN w:val="0"/>
        <w:adjustRightInd w:val="0"/>
        <w:rPr>
          <w:rFonts w:ascii="Arial" w:hAnsi="Arial" w:cs="Arial"/>
          <w:szCs w:val="22"/>
        </w:rPr>
      </w:pPr>
    </w:p>
    <w:p w:rsidR="00FB6E47" w:rsidRPr="008B4CEE" w:rsidRDefault="00FB6E47" w:rsidP="008B4CEE">
      <w:pPr>
        <w:widowControl w:val="0"/>
        <w:tabs>
          <w:tab w:val="left" w:pos="220"/>
          <w:tab w:val="left" w:pos="720"/>
        </w:tabs>
        <w:autoSpaceDE w:val="0"/>
        <w:autoSpaceDN w:val="0"/>
        <w:adjustRightInd w:val="0"/>
        <w:rPr>
          <w:rFonts w:ascii="Arial" w:hAnsi="Arial" w:cs="Arial"/>
          <w:szCs w:val="22"/>
        </w:rPr>
      </w:pPr>
    </w:p>
    <w:p w:rsidR="00FB6E47" w:rsidRDefault="00FB6E47" w:rsidP="00FB6E47">
      <w:pPr>
        <w:rPr>
          <w:rFonts w:ascii="Arial" w:hAnsi="Arial" w:cs="Arial"/>
          <w:szCs w:val="22"/>
        </w:rPr>
      </w:pPr>
    </w:p>
    <w:p w:rsidR="00FB6E47" w:rsidRDefault="00FB6E47" w:rsidP="00FB6E47">
      <w:pPr>
        <w:rPr>
          <w:rFonts w:ascii="Arial" w:hAnsi="Arial" w:cs="Arial"/>
          <w:szCs w:val="22"/>
        </w:rPr>
      </w:pPr>
    </w:p>
    <w:p w:rsidR="00FB6E47" w:rsidRDefault="00FB6E47" w:rsidP="00FB6E47">
      <w:pPr>
        <w:rPr>
          <w:rFonts w:ascii="Arial" w:hAnsi="Arial" w:cs="Arial"/>
          <w:szCs w:val="22"/>
        </w:rPr>
      </w:pPr>
    </w:p>
    <w:p w:rsidR="00FB6E47" w:rsidRDefault="00FB6E47" w:rsidP="00FB6E47">
      <w:pPr>
        <w:rPr>
          <w:rFonts w:ascii="Arial" w:hAnsi="Arial" w:cs="Arial"/>
          <w:b/>
          <w:szCs w:val="22"/>
        </w:rPr>
      </w:pPr>
    </w:p>
    <w:p w:rsidR="00FB6E47" w:rsidRDefault="00FB6E47" w:rsidP="00FB6E47">
      <w:pPr>
        <w:rPr>
          <w:rFonts w:ascii="Arial" w:hAnsi="Arial" w:cs="Arial"/>
          <w:b/>
          <w:bCs/>
          <w:szCs w:val="22"/>
        </w:rPr>
      </w:pPr>
    </w:p>
    <w:p w:rsidR="00FB6E47" w:rsidRDefault="00FB6E47" w:rsidP="00FB6E47">
      <w:pPr>
        <w:rPr>
          <w:rFonts w:ascii="Arial" w:hAnsi="Arial" w:cs="Arial"/>
          <w:b/>
          <w:bCs/>
          <w:szCs w:val="22"/>
        </w:rPr>
      </w:pPr>
      <w:r>
        <w:rPr>
          <w:rFonts w:ascii="Arial" w:hAnsi="Arial" w:cs="Arial"/>
          <w:b/>
          <w:bCs/>
          <w:szCs w:val="22"/>
        </w:rPr>
        <w:t xml:space="preserve"> </w:t>
      </w:r>
    </w:p>
    <w:p w:rsidR="00FB6E47" w:rsidRDefault="00FB6E47" w:rsidP="00FB6E47">
      <w:pPr>
        <w:rPr>
          <w:rFonts w:ascii="Arial" w:hAnsi="Arial" w:cs="Arial"/>
          <w:szCs w:val="22"/>
        </w:rPr>
      </w:pPr>
    </w:p>
    <w:p w:rsidR="00FB6E47" w:rsidRDefault="00FB6E47" w:rsidP="00FB6E47"/>
    <w:p w:rsidR="00FB6E47" w:rsidRDefault="00FB6E47" w:rsidP="00FB6E47"/>
    <w:p w:rsidR="00FB6E47" w:rsidRDefault="00FB6E47" w:rsidP="00E0284D">
      <w:pPr>
        <w:rPr>
          <w:rFonts w:ascii="Arial" w:hAnsi="Arial" w:cs="Arial"/>
          <w:b/>
          <w:bCs/>
          <w:szCs w:val="22"/>
        </w:rPr>
      </w:pPr>
    </w:p>
    <w:p w:rsidR="00FB6E47" w:rsidRDefault="00FB6E47" w:rsidP="00E0284D">
      <w:pPr>
        <w:rPr>
          <w:rFonts w:ascii="Arial" w:hAnsi="Arial" w:cs="Arial"/>
          <w:b/>
          <w:bCs/>
          <w:szCs w:val="22"/>
        </w:rPr>
      </w:pPr>
    </w:p>
    <w:p w:rsidR="00FB6E47" w:rsidRDefault="00FB6E47" w:rsidP="00E0284D">
      <w:pPr>
        <w:rPr>
          <w:rFonts w:ascii="Arial" w:hAnsi="Arial" w:cs="Arial"/>
          <w:b/>
          <w:bCs/>
          <w:szCs w:val="22"/>
        </w:rPr>
      </w:pPr>
    </w:p>
    <w:p w:rsidR="00FB6E47" w:rsidRDefault="00FB6E47" w:rsidP="00E0284D">
      <w:pPr>
        <w:rPr>
          <w:rFonts w:ascii="Arial" w:hAnsi="Arial" w:cs="Arial"/>
          <w:b/>
          <w:bCs/>
          <w:szCs w:val="22"/>
        </w:rPr>
      </w:pPr>
    </w:p>
    <w:p w:rsidR="00FB6E47" w:rsidRDefault="00FB6E47" w:rsidP="00E0284D">
      <w:pPr>
        <w:rPr>
          <w:rFonts w:ascii="Arial" w:hAnsi="Arial" w:cs="Arial"/>
          <w:b/>
          <w:bCs/>
          <w:szCs w:val="22"/>
        </w:rPr>
      </w:pPr>
    </w:p>
    <w:p w:rsidR="0016602B" w:rsidRDefault="0016602B">
      <w:bookmarkStart w:id="4" w:name="_GoBack"/>
      <w:bookmarkEnd w:id="4"/>
    </w:p>
    <w:sectPr w:rsidR="0016602B" w:rsidSect="0016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B10ADE8"/>
    <w:lvl w:ilvl="0" w:tplc="16D8B6C6">
      <w:numFmt w:val="none"/>
      <w:lvlText w:val=""/>
      <w:lvlJc w:val="left"/>
      <w:pPr>
        <w:tabs>
          <w:tab w:val="num" w:pos="360"/>
        </w:tabs>
      </w:pPr>
    </w:lvl>
    <w:lvl w:ilvl="1" w:tplc="792629B2">
      <w:numFmt w:val="decimal"/>
      <w:lvlText w:val=""/>
      <w:lvlJc w:val="left"/>
    </w:lvl>
    <w:lvl w:ilvl="2" w:tplc="DD3E389C">
      <w:numFmt w:val="decimal"/>
      <w:lvlText w:val=""/>
      <w:lvlJc w:val="left"/>
    </w:lvl>
    <w:lvl w:ilvl="3" w:tplc="1D3039BE">
      <w:numFmt w:val="decimal"/>
      <w:lvlText w:val=""/>
      <w:lvlJc w:val="left"/>
    </w:lvl>
    <w:lvl w:ilvl="4" w:tplc="A3A2128C">
      <w:numFmt w:val="decimal"/>
      <w:lvlText w:val=""/>
      <w:lvlJc w:val="left"/>
    </w:lvl>
    <w:lvl w:ilvl="5" w:tplc="EA70791E">
      <w:numFmt w:val="decimal"/>
      <w:lvlText w:val=""/>
      <w:lvlJc w:val="left"/>
    </w:lvl>
    <w:lvl w:ilvl="6" w:tplc="D2D82E56">
      <w:numFmt w:val="decimal"/>
      <w:lvlText w:val=""/>
      <w:lvlJc w:val="left"/>
    </w:lvl>
    <w:lvl w:ilvl="7" w:tplc="E780B1F6">
      <w:numFmt w:val="decimal"/>
      <w:lvlText w:val=""/>
      <w:lvlJc w:val="left"/>
    </w:lvl>
    <w:lvl w:ilvl="8" w:tplc="C9C400F4">
      <w:numFmt w:val="decimal"/>
      <w:lvlText w:val=""/>
      <w:lvlJc w:val="left"/>
    </w:lvl>
  </w:abstractNum>
  <w:abstractNum w:abstractNumId="1">
    <w:nsid w:val="23441A68"/>
    <w:multiLevelType w:val="hybridMultilevel"/>
    <w:tmpl w:val="213A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21173"/>
    <w:multiLevelType w:val="hybridMultilevel"/>
    <w:tmpl w:val="CC92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641D8"/>
    <w:multiLevelType w:val="hybridMultilevel"/>
    <w:tmpl w:val="52F4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14B95"/>
    <w:multiLevelType w:val="hybridMultilevel"/>
    <w:tmpl w:val="BCE6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4D"/>
    <w:rsid w:val="00004402"/>
    <w:rsid w:val="00035E34"/>
    <w:rsid w:val="000A5B6F"/>
    <w:rsid w:val="000E34D9"/>
    <w:rsid w:val="0010184E"/>
    <w:rsid w:val="00101BCF"/>
    <w:rsid w:val="00147FCC"/>
    <w:rsid w:val="00164AD3"/>
    <w:rsid w:val="0016602B"/>
    <w:rsid w:val="001A75D3"/>
    <w:rsid w:val="001C4A42"/>
    <w:rsid w:val="00220DEE"/>
    <w:rsid w:val="002239AA"/>
    <w:rsid w:val="002375B6"/>
    <w:rsid w:val="00251AB7"/>
    <w:rsid w:val="00253AC2"/>
    <w:rsid w:val="00294D50"/>
    <w:rsid w:val="002957FB"/>
    <w:rsid w:val="002A433F"/>
    <w:rsid w:val="002B36B1"/>
    <w:rsid w:val="002B4B0D"/>
    <w:rsid w:val="002E6BD9"/>
    <w:rsid w:val="00342734"/>
    <w:rsid w:val="00362502"/>
    <w:rsid w:val="00383722"/>
    <w:rsid w:val="00407F33"/>
    <w:rsid w:val="004A5B16"/>
    <w:rsid w:val="004B0E45"/>
    <w:rsid w:val="004D010B"/>
    <w:rsid w:val="005059B8"/>
    <w:rsid w:val="0054607A"/>
    <w:rsid w:val="00552BDF"/>
    <w:rsid w:val="005B366E"/>
    <w:rsid w:val="00613A15"/>
    <w:rsid w:val="006B3878"/>
    <w:rsid w:val="006C4BDB"/>
    <w:rsid w:val="006D1B98"/>
    <w:rsid w:val="00700CCC"/>
    <w:rsid w:val="00710345"/>
    <w:rsid w:val="007148CD"/>
    <w:rsid w:val="007521ED"/>
    <w:rsid w:val="00771A23"/>
    <w:rsid w:val="00844B99"/>
    <w:rsid w:val="0085105D"/>
    <w:rsid w:val="00853C1F"/>
    <w:rsid w:val="00864A3F"/>
    <w:rsid w:val="00870E8E"/>
    <w:rsid w:val="008744DA"/>
    <w:rsid w:val="008B4CEE"/>
    <w:rsid w:val="008C2B0B"/>
    <w:rsid w:val="008F7CA9"/>
    <w:rsid w:val="00900740"/>
    <w:rsid w:val="00903C05"/>
    <w:rsid w:val="009733DB"/>
    <w:rsid w:val="00A27EB1"/>
    <w:rsid w:val="00A32C41"/>
    <w:rsid w:val="00A96919"/>
    <w:rsid w:val="00AD04C6"/>
    <w:rsid w:val="00AD4725"/>
    <w:rsid w:val="00AF0205"/>
    <w:rsid w:val="00AF733C"/>
    <w:rsid w:val="00B12A54"/>
    <w:rsid w:val="00B21DD4"/>
    <w:rsid w:val="00BA49D6"/>
    <w:rsid w:val="00BB15B8"/>
    <w:rsid w:val="00BC0691"/>
    <w:rsid w:val="00BE26CA"/>
    <w:rsid w:val="00BE3AC7"/>
    <w:rsid w:val="00C12C7B"/>
    <w:rsid w:val="00C15439"/>
    <w:rsid w:val="00C25FEE"/>
    <w:rsid w:val="00C412E4"/>
    <w:rsid w:val="00C60764"/>
    <w:rsid w:val="00C715DB"/>
    <w:rsid w:val="00D01F0F"/>
    <w:rsid w:val="00D33890"/>
    <w:rsid w:val="00D55812"/>
    <w:rsid w:val="00D6027D"/>
    <w:rsid w:val="00D702DE"/>
    <w:rsid w:val="00D82C8F"/>
    <w:rsid w:val="00D85598"/>
    <w:rsid w:val="00DE5818"/>
    <w:rsid w:val="00E0284D"/>
    <w:rsid w:val="00E228CA"/>
    <w:rsid w:val="00E354CC"/>
    <w:rsid w:val="00E803AB"/>
    <w:rsid w:val="00EA27C3"/>
    <w:rsid w:val="00ED333D"/>
    <w:rsid w:val="00EF5C81"/>
    <w:rsid w:val="00F72AAE"/>
    <w:rsid w:val="00F73B82"/>
    <w:rsid w:val="00F822EA"/>
    <w:rsid w:val="00F93FD7"/>
    <w:rsid w:val="00FA5CD4"/>
    <w:rsid w:val="00FB6E47"/>
    <w:rsid w:val="00FD0D57"/>
    <w:rsid w:val="00FD17D4"/>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4D"/>
    <w:pPr>
      <w:spacing w:after="0" w:line="240" w:lineRule="auto"/>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284D"/>
    <w:pPr>
      <w:spacing w:before="100" w:beforeAutospacing="1" w:after="100" w:afterAutospacing="1"/>
    </w:pPr>
    <w:rPr>
      <w:rFonts w:ascii="Arial" w:hAnsi="Arial" w:cs="Arial"/>
      <w:sz w:val="20"/>
      <w:szCs w:val="20"/>
    </w:rPr>
  </w:style>
  <w:style w:type="character" w:styleId="Hyperlink">
    <w:name w:val="Hyperlink"/>
    <w:basedOn w:val="DefaultParagraphFont"/>
    <w:rsid w:val="00E0284D"/>
    <w:rPr>
      <w:color w:val="004D7A"/>
      <w:u w:val="single"/>
    </w:rPr>
  </w:style>
  <w:style w:type="paragraph" w:styleId="Title">
    <w:name w:val="Title"/>
    <w:basedOn w:val="Normal"/>
    <w:link w:val="TitleChar"/>
    <w:qFormat/>
    <w:rsid w:val="00E0284D"/>
    <w:pPr>
      <w:jc w:val="center"/>
    </w:pPr>
    <w:rPr>
      <w:rFonts w:ascii="Times New Roman" w:hAnsi="Times New Roman"/>
      <w:b/>
      <w:bCs/>
      <w:sz w:val="24"/>
    </w:rPr>
  </w:style>
  <w:style w:type="character" w:customStyle="1" w:styleId="TitleChar">
    <w:name w:val="Title Char"/>
    <w:basedOn w:val="DefaultParagraphFont"/>
    <w:link w:val="Title"/>
    <w:rsid w:val="00E0284D"/>
    <w:rPr>
      <w:rFonts w:ascii="Times New Roman" w:eastAsia="Times New Roman" w:hAnsi="Times New Roman" w:cs="Times New Roman"/>
      <w:b/>
      <w:bCs/>
      <w:sz w:val="24"/>
      <w:szCs w:val="24"/>
    </w:rPr>
  </w:style>
  <w:style w:type="table" w:styleId="TableGrid">
    <w:name w:val="Table Grid"/>
    <w:basedOn w:val="TableNormal"/>
    <w:uiPriority w:val="59"/>
    <w:rsid w:val="00C25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25FEE"/>
    <w:pPr>
      <w:ind w:left="-720" w:right="-540"/>
    </w:pPr>
    <w:rPr>
      <w:rFonts w:ascii="Times New Roman" w:hAnsi="Times New Roman"/>
      <w:sz w:val="24"/>
    </w:rPr>
  </w:style>
  <w:style w:type="paragraph" w:styleId="ListParagraph">
    <w:name w:val="List Paragraph"/>
    <w:basedOn w:val="Normal"/>
    <w:uiPriority w:val="34"/>
    <w:qFormat/>
    <w:rsid w:val="00853C1F"/>
    <w:pPr>
      <w:ind w:left="720"/>
      <w:contextualSpacing/>
    </w:pPr>
  </w:style>
  <w:style w:type="paragraph" w:customStyle="1" w:styleId="bodytext">
    <w:name w:val="bodytext"/>
    <w:basedOn w:val="Normal"/>
    <w:link w:val="bodytextChar"/>
    <w:rsid w:val="00BE26CA"/>
    <w:pPr>
      <w:spacing w:before="100" w:beforeAutospacing="1" w:after="100" w:afterAutospacing="1"/>
    </w:pPr>
    <w:rPr>
      <w:rFonts w:ascii="Verdana" w:eastAsia="Arial Unicode MS" w:hAnsi="Verdana" w:cs="Arial Unicode MS"/>
      <w:sz w:val="18"/>
      <w:szCs w:val="18"/>
    </w:rPr>
  </w:style>
  <w:style w:type="character" w:customStyle="1" w:styleId="bodytextChar">
    <w:name w:val="bodytext Char"/>
    <w:basedOn w:val="DefaultParagraphFont"/>
    <w:link w:val="bodytext"/>
    <w:rsid w:val="00BE26CA"/>
    <w:rPr>
      <w:rFonts w:ascii="Verdana" w:eastAsia="Arial Unicode MS" w:hAnsi="Verdana" w:cs="Arial Unicode MS"/>
      <w:sz w:val="18"/>
      <w:szCs w:val="18"/>
    </w:rPr>
  </w:style>
  <w:style w:type="paragraph" w:styleId="Header">
    <w:name w:val="header"/>
    <w:basedOn w:val="Normal"/>
    <w:link w:val="HeaderChar"/>
    <w:rsid w:val="002B36B1"/>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2B36B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4D"/>
    <w:pPr>
      <w:spacing w:after="0" w:line="240" w:lineRule="auto"/>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284D"/>
    <w:pPr>
      <w:spacing w:before="100" w:beforeAutospacing="1" w:after="100" w:afterAutospacing="1"/>
    </w:pPr>
    <w:rPr>
      <w:rFonts w:ascii="Arial" w:hAnsi="Arial" w:cs="Arial"/>
      <w:sz w:val="20"/>
      <w:szCs w:val="20"/>
    </w:rPr>
  </w:style>
  <w:style w:type="character" w:styleId="Hyperlink">
    <w:name w:val="Hyperlink"/>
    <w:basedOn w:val="DefaultParagraphFont"/>
    <w:rsid w:val="00E0284D"/>
    <w:rPr>
      <w:color w:val="004D7A"/>
      <w:u w:val="single"/>
    </w:rPr>
  </w:style>
  <w:style w:type="paragraph" w:styleId="Title">
    <w:name w:val="Title"/>
    <w:basedOn w:val="Normal"/>
    <w:link w:val="TitleChar"/>
    <w:qFormat/>
    <w:rsid w:val="00E0284D"/>
    <w:pPr>
      <w:jc w:val="center"/>
    </w:pPr>
    <w:rPr>
      <w:rFonts w:ascii="Times New Roman" w:hAnsi="Times New Roman"/>
      <w:b/>
      <w:bCs/>
      <w:sz w:val="24"/>
    </w:rPr>
  </w:style>
  <w:style w:type="character" w:customStyle="1" w:styleId="TitleChar">
    <w:name w:val="Title Char"/>
    <w:basedOn w:val="DefaultParagraphFont"/>
    <w:link w:val="Title"/>
    <w:rsid w:val="00E0284D"/>
    <w:rPr>
      <w:rFonts w:ascii="Times New Roman" w:eastAsia="Times New Roman" w:hAnsi="Times New Roman" w:cs="Times New Roman"/>
      <w:b/>
      <w:bCs/>
      <w:sz w:val="24"/>
      <w:szCs w:val="24"/>
    </w:rPr>
  </w:style>
  <w:style w:type="table" w:styleId="TableGrid">
    <w:name w:val="Table Grid"/>
    <w:basedOn w:val="TableNormal"/>
    <w:uiPriority w:val="59"/>
    <w:rsid w:val="00C25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25FEE"/>
    <w:pPr>
      <w:ind w:left="-720" w:right="-540"/>
    </w:pPr>
    <w:rPr>
      <w:rFonts w:ascii="Times New Roman" w:hAnsi="Times New Roman"/>
      <w:sz w:val="24"/>
    </w:rPr>
  </w:style>
  <w:style w:type="paragraph" w:styleId="ListParagraph">
    <w:name w:val="List Paragraph"/>
    <w:basedOn w:val="Normal"/>
    <w:uiPriority w:val="34"/>
    <w:qFormat/>
    <w:rsid w:val="00853C1F"/>
    <w:pPr>
      <w:ind w:left="720"/>
      <w:contextualSpacing/>
    </w:pPr>
  </w:style>
  <w:style w:type="paragraph" w:customStyle="1" w:styleId="bodytext">
    <w:name w:val="bodytext"/>
    <w:basedOn w:val="Normal"/>
    <w:link w:val="bodytextChar"/>
    <w:rsid w:val="00BE26CA"/>
    <w:pPr>
      <w:spacing w:before="100" w:beforeAutospacing="1" w:after="100" w:afterAutospacing="1"/>
    </w:pPr>
    <w:rPr>
      <w:rFonts w:ascii="Verdana" w:eastAsia="Arial Unicode MS" w:hAnsi="Verdana" w:cs="Arial Unicode MS"/>
      <w:sz w:val="18"/>
      <w:szCs w:val="18"/>
    </w:rPr>
  </w:style>
  <w:style w:type="character" w:customStyle="1" w:styleId="bodytextChar">
    <w:name w:val="bodytext Char"/>
    <w:basedOn w:val="DefaultParagraphFont"/>
    <w:link w:val="bodytext"/>
    <w:rsid w:val="00BE26CA"/>
    <w:rPr>
      <w:rFonts w:ascii="Verdana" w:eastAsia="Arial Unicode MS" w:hAnsi="Verdana" w:cs="Arial Unicode MS"/>
      <w:sz w:val="18"/>
      <w:szCs w:val="18"/>
    </w:rPr>
  </w:style>
  <w:style w:type="paragraph" w:styleId="Header">
    <w:name w:val="header"/>
    <w:basedOn w:val="Normal"/>
    <w:link w:val="HeaderChar"/>
    <w:rsid w:val="002B36B1"/>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2B36B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1313">
      <w:bodyDiv w:val="1"/>
      <w:marLeft w:val="0"/>
      <w:marRight w:val="0"/>
      <w:marTop w:val="0"/>
      <w:marBottom w:val="0"/>
      <w:divBdr>
        <w:top w:val="none" w:sz="0" w:space="0" w:color="auto"/>
        <w:left w:val="none" w:sz="0" w:space="0" w:color="auto"/>
        <w:bottom w:val="none" w:sz="0" w:space="0" w:color="auto"/>
        <w:right w:val="none" w:sz="0" w:space="0" w:color="auto"/>
      </w:divBdr>
    </w:div>
    <w:div w:id="20476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cc.edu/sw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3384</Words>
  <Characters>19293</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suebriggs</dc:creator>
  <cp:keywords/>
  <dc:description/>
  <cp:lastModifiedBy>Louise Bown</cp:lastModifiedBy>
  <cp:revision>2</cp:revision>
  <cp:lastPrinted>2011-03-29T20:07:00Z</cp:lastPrinted>
  <dcterms:created xsi:type="dcterms:W3CDTF">2011-07-24T17:15:00Z</dcterms:created>
  <dcterms:modified xsi:type="dcterms:W3CDTF">2011-07-24T17:15:00Z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181199262</vt:i4>
  </property>
  <property fmtid="{D5CDD505-2E9C-101B-9397-08002B2CF9AE}" pid="3" name="_NewReviewCycle">
    <vt:lpwstr/>
  </property>
  <property fmtid="{D5CDD505-2E9C-101B-9397-08002B2CF9AE}" pid="4" name="_EmailSubject">
    <vt:lpwstr>CCO</vt:lpwstr>
  </property>
  <property fmtid="{D5CDD505-2E9C-101B-9397-08002B2CF9AE}" pid="5" name="_AuthorEmail">
    <vt:lpwstr>Sue.Briggs@slcc.edu</vt:lpwstr>
  </property>
  <property fmtid="{D5CDD505-2E9C-101B-9397-08002B2CF9AE}" pid="6" name="_AuthorEmailDisplayName">
    <vt:lpwstr>Sue Briggs</vt:lpwstr>
  </property>
</Properties>
</file>